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A4" w:rsidRDefault="004F6BA4" w:rsidP="004F6BA4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Załącznik Nr 2</w:t>
      </w:r>
      <w:r w:rsidR="00924BA8">
        <w:rPr>
          <w:rFonts w:ascii="Times New Roman" w:hAnsi="Times New Roman" w:cs="Times New Roman"/>
          <w:sz w:val="20"/>
          <w:szCs w:val="20"/>
        </w:rPr>
        <w:t xml:space="preserve"> do Zarządzenia Nr VII/1611/2018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Prezydenta Miasta R</w:t>
      </w:r>
      <w:r w:rsidR="00924BA8">
        <w:rPr>
          <w:rFonts w:ascii="Times New Roman" w:hAnsi="Times New Roman" w:cs="Times New Roman"/>
          <w:sz w:val="20"/>
          <w:szCs w:val="20"/>
        </w:rPr>
        <w:t>zeszowa z dnia 13 marca 2018 r.</w:t>
      </w:r>
    </w:p>
    <w:p w:rsidR="004F6BA4" w:rsidRDefault="004F6BA4" w:rsidP="004F6BA4">
      <w:pPr>
        <w:rPr>
          <w:rFonts w:ascii="Times New Roman" w:hAnsi="Times New Roman" w:cs="Times New Roman"/>
          <w:b/>
          <w:sz w:val="20"/>
          <w:szCs w:val="20"/>
        </w:rPr>
      </w:pPr>
    </w:p>
    <w:p w:rsidR="004F6BA4" w:rsidRDefault="004F6BA4" w:rsidP="00924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Szczegółowe warunki konkursu ofert na realizację programu poli</w:t>
      </w:r>
      <w:r w:rsidR="009A4E13">
        <w:rPr>
          <w:rFonts w:ascii="Times New Roman" w:hAnsi="Times New Roman" w:cs="Times New Roman"/>
          <w:b/>
          <w:sz w:val="28"/>
          <w:szCs w:val="28"/>
        </w:rPr>
        <w:t>tyki zdrowotnej pn</w:t>
      </w:r>
      <w:r w:rsidR="009A4E13" w:rsidRPr="009A4E13">
        <w:rPr>
          <w:rFonts w:ascii="Times New Roman" w:hAnsi="Times New Roman" w:cs="Times New Roman"/>
          <w:b/>
          <w:sz w:val="28"/>
          <w:szCs w:val="28"/>
        </w:rPr>
        <w:t>.: „</w:t>
      </w:r>
      <w:r w:rsidR="009A4E13">
        <w:rPr>
          <w:rFonts w:ascii="Times New Roman" w:hAnsi="Times New Roman" w:cs="Times New Roman"/>
          <w:b/>
          <w:sz w:val="28"/>
          <w:szCs w:val="28"/>
        </w:rPr>
        <w:t>Program</w:t>
      </w:r>
      <w:r w:rsidR="009A4E13" w:rsidRPr="009A4E13">
        <w:rPr>
          <w:rFonts w:ascii="Times New Roman" w:hAnsi="Times New Roman" w:cs="Times New Roman"/>
          <w:b/>
          <w:sz w:val="28"/>
          <w:szCs w:val="28"/>
        </w:rPr>
        <w:t xml:space="preserve">  badań przesiewowych w kierunku wczesnego wykrywania i leczenia powikłań ocznych cukrzycy dla osób z cukrzycą typu</w:t>
      </w:r>
      <w:r w:rsidR="009A4E13">
        <w:rPr>
          <w:rFonts w:ascii="Times New Roman" w:hAnsi="Times New Roman" w:cs="Times New Roman"/>
          <w:b/>
          <w:sz w:val="28"/>
          <w:szCs w:val="28"/>
        </w:rPr>
        <w:t> </w:t>
      </w:r>
      <w:r w:rsidR="009A4E13" w:rsidRPr="009A4E13">
        <w:rPr>
          <w:rFonts w:ascii="Times New Roman" w:hAnsi="Times New Roman" w:cs="Times New Roman"/>
          <w:b/>
          <w:sz w:val="28"/>
          <w:szCs w:val="28"/>
        </w:rPr>
        <w:t>2, powyżej 45 roku życia”.</w:t>
      </w:r>
    </w:p>
    <w:p w:rsidR="004F6BA4" w:rsidRDefault="004F6BA4" w:rsidP="004F6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A4" w:rsidRDefault="004F6BA4" w:rsidP="004F6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Przedmiot konkursu: </w:t>
      </w:r>
    </w:p>
    <w:p w:rsidR="004F6BA4" w:rsidRDefault="004F6BA4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Przedmiotem konkursu ofert jest realizacja programu polityki zdrowotnej pn.:„</w:t>
      </w:r>
      <w:r w:rsidR="00B555F6">
        <w:rPr>
          <w:rFonts w:ascii="Times New Roman" w:hAnsi="Times New Roman" w:cs="Times New Roman"/>
          <w:sz w:val="24"/>
          <w:szCs w:val="24"/>
        </w:rPr>
        <w:t>Program badań przesiewowych w kierunku wczesnego wykrywania i leczenia powikłań ocznych cukrzycy dla osób z cukrzycą typu 2, powyżej 45 roku życia”</w:t>
      </w:r>
      <w:r w:rsidR="00C7343A">
        <w:rPr>
          <w:rFonts w:ascii="Times New Roman" w:hAnsi="Times New Roman" w:cs="Times New Roman"/>
          <w:sz w:val="24"/>
          <w:szCs w:val="24"/>
        </w:rPr>
        <w:t xml:space="preserve"> adresowanego do kobiet  i mężczyzn zameldow</w:t>
      </w:r>
      <w:r w:rsidR="00133B47">
        <w:rPr>
          <w:rFonts w:ascii="Times New Roman" w:hAnsi="Times New Roman" w:cs="Times New Roman"/>
          <w:sz w:val="24"/>
          <w:szCs w:val="24"/>
        </w:rPr>
        <w:t>anych w Rzeszowie ze zdiagnozowaną cukrzycą</w:t>
      </w:r>
      <w:r w:rsidR="00C7343A">
        <w:rPr>
          <w:rFonts w:ascii="Times New Roman" w:hAnsi="Times New Roman" w:cs="Times New Roman"/>
          <w:sz w:val="24"/>
          <w:szCs w:val="24"/>
        </w:rPr>
        <w:t xml:space="preserve"> typu 2, w wieku od 45 roku życia, </w:t>
      </w:r>
      <w:r w:rsidR="00B555F6">
        <w:rPr>
          <w:rFonts w:ascii="Times New Roman" w:hAnsi="Times New Roman" w:cs="Times New Roman"/>
          <w:sz w:val="24"/>
          <w:szCs w:val="24"/>
        </w:rPr>
        <w:t>zwanego dalej „Programem”.</w:t>
      </w:r>
    </w:p>
    <w:p w:rsidR="004F6BA4" w:rsidRDefault="004F6BA4" w:rsidP="004F6BA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6BA4" w:rsidRDefault="004F6BA4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Program realizowany będzie w II etapach.</w:t>
      </w:r>
    </w:p>
    <w:p w:rsidR="004F6BA4" w:rsidRDefault="004F6BA4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I etap - </w:t>
      </w:r>
      <w:r w:rsidR="00642876">
        <w:rPr>
          <w:rFonts w:ascii="Times New Roman" w:hAnsi="Times New Roman" w:cs="Times New Roman"/>
          <w:sz w:val="24"/>
          <w:szCs w:val="24"/>
        </w:rPr>
        <w:t>wstępny</w:t>
      </w:r>
      <w:r w:rsidR="005323AF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5323AF" w:rsidRDefault="005323AF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przeprowadzenie i udokumentowanie wywiadu dotyczącego czynników ryzyka rozwoju retinopatii cukrzycowej</w:t>
      </w:r>
    </w:p>
    <w:p w:rsidR="004F6BA4" w:rsidRDefault="0026075F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42876">
        <w:rPr>
          <w:rFonts w:ascii="Times New Roman" w:hAnsi="Times New Roman" w:cs="Times New Roman"/>
          <w:sz w:val="24"/>
          <w:szCs w:val="24"/>
        </w:rPr>
        <w:t>) badanie ostrości wzroku</w:t>
      </w:r>
      <w:r w:rsidR="004F6B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6BA4" w:rsidRDefault="0026075F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42876">
        <w:rPr>
          <w:rFonts w:ascii="Times New Roman" w:hAnsi="Times New Roman" w:cs="Times New Roman"/>
          <w:sz w:val="24"/>
          <w:szCs w:val="24"/>
        </w:rPr>
        <w:t>) badanie ciśnienia wewnątrzgałkowego</w:t>
      </w:r>
      <w:r w:rsidR="004F6B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2876" w:rsidRDefault="0026075F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42876">
        <w:rPr>
          <w:rFonts w:ascii="Times New Roman" w:hAnsi="Times New Roman" w:cs="Times New Roman"/>
          <w:sz w:val="24"/>
          <w:szCs w:val="24"/>
        </w:rPr>
        <w:t>) badanie odcinka przedniego oka w lampie szczelinowej,</w:t>
      </w:r>
    </w:p>
    <w:p w:rsidR="00642876" w:rsidRDefault="0026075F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42876">
        <w:rPr>
          <w:rFonts w:ascii="Times New Roman" w:hAnsi="Times New Roman" w:cs="Times New Roman"/>
          <w:sz w:val="24"/>
          <w:szCs w:val="24"/>
        </w:rPr>
        <w:t>) badanie dna oka po rozszerzeniu źrenic,</w:t>
      </w:r>
    </w:p>
    <w:p w:rsidR="00642876" w:rsidRDefault="0026075F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42876">
        <w:rPr>
          <w:rFonts w:ascii="Times New Roman" w:hAnsi="Times New Roman" w:cs="Times New Roman"/>
          <w:sz w:val="24"/>
          <w:szCs w:val="24"/>
        </w:rPr>
        <w:t>) wykonanie fotografii dna oka,</w:t>
      </w:r>
    </w:p>
    <w:p w:rsidR="004F6BA4" w:rsidRDefault="0026075F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F6BA4">
        <w:rPr>
          <w:rFonts w:ascii="Times New Roman" w:hAnsi="Times New Roman" w:cs="Times New Roman"/>
          <w:sz w:val="24"/>
          <w:szCs w:val="24"/>
        </w:rPr>
        <w:t>) e</w:t>
      </w:r>
      <w:r w:rsidR="00642876">
        <w:rPr>
          <w:rFonts w:ascii="Times New Roman" w:hAnsi="Times New Roman" w:cs="Times New Roman"/>
          <w:sz w:val="24"/>
          <w:szCs w:val="24"/>
        </w:rPr>
        <w:t xml:space="preserve">dukację indywidualną dotyczącą cukrzycy i </w:t>
      </w:r>
      <w:r w:rsidR="003352BC">
        <w:rPr>
          <w:rFonts w:ascii="Times New Roman" w:hAnsi="Times New Roman" w:cs="Times New Roman"/>
          <w:sz w:val="24"/>
          <w:szCs w:val="24"/>
        </w:rPr>
        <w:t xml:space="preserve">czynników ryzyka </w:t>
      </w:r>
      <w:r w:rsidR="00642876">
        <w:rPr>
          <w:rFonts w:ascii="Times New Roman" w:hAnsi="Times New Roman" w:cs="Times New Roman"/>
          <w:sz w:val="24"/>
          <w:szCs w:val="24"/>
        </w:rPr>
        <w:t>powikłań ocznych cukrzycy</w:t>
      </w:r>
      <w:r w:rsidR="004F6BA4">
        <w:rPr>
          <w:rFonts w:ascii="Times New Roman" w:hAnsi="Times New Roman" w:cs="Times New Roman"/>
          <w:sz w:val="24"/>
          <w:szCs w:val="24"/>
        </w:rPr>
        <w:t xml:space="preserve">, </w:t>
      </w:r>
      <w:r w:rsidR="00642876">
        <w:rPr>
          <w:rFonts w:ascii="Times New Roman" w:hAnsi="Times New Roman" w:cs="Times New Roman"/>
          <w:sz w:val="24"/>
          <w:szCs w:val="24"/>
        </w:rPr>
        <w:t>potrzeby regularnych bada</w:t>
      </w:r>
      <w:r w:rsidR="00924BA8">
        <w:rPr>
          <w:rFonts w:ascii="Times New Roman" w:hAnsi="Times New Roman" w:cs="Times New Roman"/>
          <w:sz w:val="24"/>
          <w:szCs w:val="24"/>
        </w:rPr>
        <w:t>ń dna oka,</w:t>
      </w:r>
    </w:p>
    <w:p w:rsidR="004F6BA4" w:rsidRDefault="004F6BA4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II etap - pogłębionej diagnostyki obejmuje:</w:t>
      </w:r>
    </w:p>
    <w:p w:rsidR="004F6BA4" w:rsidRDefault="003352BC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F6BA4">
        <w:rPr>
          <w:rFonts w:ascii="Times New Roman" w:hAnsi="Times New Roman" w:cs="Times New Roman"/>
          <w:sz w:val="24"/>
          <w:szCs w:val="24"/>
        </w:rPr>
        <w:t>kwalifikację</w:t>
      </w:r>
      <w:r w:rsidR="002A0835">
        <w:rPr>
          <w:rFonts w:ascii="Times New Roman" w:hAnsi="Times New Roman" w:cs="Times New Roman"/>
          <w:sz w:val="24"/>
          <w:szCs w:val="24"/>
        </w:rPr>
        <w:t xml:space="preserve"> lekarską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E37">
        <w:rPr>
          <w:rFonts w:ascii="Times New Roman" w:hAnsi="Times New Roman" w:cs="Times New Roman"/>
          <w:sz w:val="24"/>
          <w:szCs w:val="24"/>
        </w:rPr>
        <w:t xml:space="preserve">kierowanie osób z zaawansowanymi stadiami retinopatii cukrzycowej, </w:t>
      </w:r>
      <w:r w:rsidR="004F6BA4">
        <w:rPr>
          <w:rFonts w:ascii="Times New Roman" w:hAnsi="Times New Roman" w:cs="Times New Roman"/>
          <w:sz w:val="24"/>
          <w:szCs w:val="24"/>
        </w:rPr>
        <w:t xml:space="preserve">w uzasadnionych medycznie przypadkach, </w:t>
      </w:r>
      <w:r w:rsidR="004B7E37">
        <w:rPr>
          <w:rFonts w:ascii="Times New Roman" w:hAnsi="Times New Roman" w:cs="Times New Roman"/>
          <w:sz w:val="24"/>
          <w:szCs w:val="24"/>
        </w:rPr>
        <w:t>do badań pogłębionych</w:t>
      </w:r>
      <w:r>
        <w:rPr>
          <w:rFonts w:ascii="Times New Roman" w:hAnsi="Times New Roman" w:cs="Times New Roman"/>
          <w:sz w:val="24"/>
          <w:szCs w:val="24"/>
        </w:rPr>
        <w:t xml:space="preserve"> i ich wykonanie w </w:t>
      </w:r>
      <w:r w:rsidR="002A0835">
        <w:rPr>
          <w:rFonts w:ascii="Times New Roman" w:hAnsi="Times New Roman" w:cs="Times New Roman"/>
          <w:sz w:val="24"/>
          <w:szCs w:val="24"/>
        </w:rPr>
        <w:t xml:space="preserve">wybranym </w:t>
      </w:r>
      <w:r>
        <w:rPr>
          <w:rFonts w:ascii="Times New Roman" w:hAnsi="Times New Roman" w:cs="Times New Roman"/>
          <w:sz w:val="24"/>
          <w:szCs w:val="24"/>
        </w:rPr>
        <w:t xml:space="preserve">zakresie: </w:t>
      </w:r>
      <w:r w:rsidR="004B7E37">
        <w:rPr>
          <w:rFonts w:ascii="Times New Roman" w:hAnsi="Times New Roman" w:cs="Times New Roman"/>
          <w:sz w:val="24"/>
          <w:szCs w:val="24"/>
        </w:rPr>
        <w:t>optycznej koherentnej tomografii dna oka</w:t>
      </w:r>
      <w:r w:rsidR="004F6BA4">
        <w:rPr>
          <w:rFonts w:ascii="Times New Roman" w:hAnsi="Times New Roman" w:cs="Times New Roman"/>
          <w:sz w:val="24"/>
          <w:szCs w:val="24"/>
        </w:rPr>
        <w:t xml:space="preserve">, </w:t>
      </w:r>
      <w:r w:rsidR="004B7E37">
        <w:rPr>
          <w:rFonts w:ascii="Times New Roman" w:hAnsi="Times New Roman" w:cs="Times New Roman"/>
          <w:sz w:val="24"/>
          <w:szCs w:val="24"/>
        </w:rPr>
        <w:t xml:space="preserve">badania angiografii </w:t>
      </w:r>
      <w:proofErr w:type="spellStart"/>
      <w:r w:rsidR="004B7E37">
        <w:rPr>
          <w:rFonts w:ascii="Times New Roman" w:hAnsi="Times New Roman" w:cs="Times New Roman"/>
          <w:sz w:val="24"/>
          <w:szCs w:val="24"/>
        </w:rPr>
        <w:t>fluoresceinowej</w:t>
      </w:r>
      <w:proofErr w:type="spellEnd"/>
      <w:r w:rsidR="004B7E37">
        <w:rPr>
          <w:rFonts w:ascii="Times New Roman" w:hAnsi="Times New Roman" w:cs="Times New Roman"/>
          <w:sz w:val="24"/>
          <w:szCs w:val="24"/>
        </w:rPr>
        <w:t xml:space="preserve"> oraz badania </w:t>
      </w:r>
      <w:r>
        <w:rPr>
          <w:rFonts w:ascii="Times New Roman" w:hAnsi="Times New Roman" w:cs="Times New Roman"/>
          <w:sz w:val="24"/>
          <w:szCs w:val="24"/>
        </w:rPr>
        <w:t>ultrasonograficznego oka,</w:t>
      </w:r>
    </w:p>
    <w:p w:rsidR="004F6BA4" w:rsidRDefault="004F6BA4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A0835">
        <w:rPr>
          <w:rFonts w:ascii="Times New Roman" w:hAnsi="Times New Roman" w:cs="Times New Roman"/>
          <w:sz w:val="24"/>
          <w:szCs w:val="24"/>
        </w:rPr>
        <w:t xml:space="preserve">zalecanie dalszej diagnostyki i/lub leczenia, </w:t>
      </w:r>
      <w:r w:rsidR="004B7E37">
        <w:rPr>
          <w:rFonts w:ascii="Times New Roman" w:hAnsi="Times New Roman" w:cs="Times New Roman"/>
          <w:sz w:val="24"/>
          <w:szCs w:val="24"/>
        </w:rPr>
        <w:t>kierowanie osób z dodat</w:t>
      </w:r>
      <w:r w:rsidR="003352BC">
        <w:rPr>
          <w:rFonts w:ascii="Times New Roman" w:hAnsi="Times New Roman" w:cs="Times New Roman"/>
          <w:sz w:val="24"/>
          <w:szCs w:val="24"/>
        </w:rPr>
        <w:t>nim wynikiem badań pogłębionych, do leczenia w ośrodkach specjalistycznych, w ramach powszechnego ubezpieczenia zdr</w:t>
      </w:r>
      <w:r w:rsidR="002A0835">
        <w:rPr>
          <w:rFonts w:ascii="Times New Roman" w:hAnsi="Times New Roman" w:cs="Times New Roman"/>
          <w:sz w:val="24"/>
          <w:szCs w:val="24"/>
        </w:rPr>
        <w:t>owotnego (ośrodek wybrany przez pacjenta).</w:t>
      </w:r>
    </w:p>
    <w:p w:rsidR="004F6BA4" w:rsidRDefault="004F6BA4" w:rsidP="004F6B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6BA4" w:rsidRDefault="004F6BA4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Przeprowadzenie kampanii informacyjnej o realizacji Programu poprzez środki masowego przekazu (</w:t>
      </w:r>
      <w:r w:rsidR="007870FC">
        <w:rPr>
          <w:rFonts w:ascii="Times New Roman" w:hAnsi="Times New Roman" w:cs="Times New Roman"/>
          <w:sz w:val="24"/>
          <w:szCs w:val="24"/>
        </w:rPr>
        <w:t xml:space="preserve">media, </w:t>
      </w:r>
      <w:proofErr w:type="spellStart"/>
      <w:r w:rsidR="007870F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F40B98">
        <w:rPr>
          <w:rFonts w:ascii="Times New Roman" w:hAnsi="Times New Roman" w:cs="Times New Roman"/>
          <w:sz w:val="24"/>
          <w:szCs w:val="24"/>
        </w:rPr>
        <w:t xml:space="preserve">, </w:t>
      </w:r>
      <w:r w:rsidR="007870FC">
        <w:rPr>
          <w:rFonts w:ascii="Times New Roman" w:hAnsi="Times New Roman" w:cs="Times New Roman"/>
          <w:sz w:val="24"/>
          <w:szCs w:val="24"/>
        </w:rPr>
        <w:t xml:space="preserve">tablice ogłoszeń, przychodnie podstawowej opieki zdrowotnej) skierowaną do badanej populacji. Opracowanie </w:t>
      </w:r>
      <w:r w:rsidR="00B263DE">
        <w:rPr>
          <w:rFonts w:ascii="Times New Roman" w:hAnsi="Times New Roman" w:cs="Times New Roman"/>
          <w:sz w:val="24"/>
          <w:szCs w:val="24"/>
        </w:rPr>
        <w:t xml:space="preserve">merytoryczne i graficzne spotu </w:t>
      </w:r>
      <w:r w:rsidR="00F40B98">
        <w:rPr>
          <w:rFonts w:ascii="Times New Roman" w:hAnsi="Times New Roman" w:cs="Times New Roman"/>
          <w:sz w:val="24"/>
          <w:szCs w:val="24"/>
        </w:rPr>
        <w:t xml:space="preserve"> dotyczą</w:t>
      </w:r>
      <w:r w:rsidR="00B263DE">
        <w:rPr>
          <w:rFonts w:ascii="Times New Roman" w:hAnsi="Times New Roman" w:cs="Times New Roman"/>
          <w:sz w:val="24"/>
          <w:szCs w:val="24"/>
        </w:rPr>
        <w:t xml:space="preserve">cego programu i jego adresatów oraz zamieszczenie go </w:t>
      </w:r>
      <w:r w:rsidR="00F40B98">
        <w:rPr>
          <w:rFonts w:ascii="Times New Roman" w:hAnsi="Times New Roman" w:cs="Times New Roman"/>
          <w:sz w:val="24"/>
          <w:szCs w:val="24"/>
        </w:rPr>
        <w:t>na ekranach LCD</w:t>
      </w:r>
      <w:r w:rsidR="000B09A9">
        <w:rPr>
          <w:rFonts w:ascii="Times New Roman" w:hAnsi="Times New Roman" w:cs="Times New Roman"/>
          <w:sz w:val="24"/>
          <w:szCs w:val="24"/>
        </w:rPr>
        <w:t xml:space="preserve"> w au</w:t>
      </w:r>
      <w:r w:rsidR="005D303E">
        <w:rPr>
          <w:rFonts w:ascii="Times New Roman" w:hAnsi="Times New Roman" w:cs="Times New Roman"/>
          <w:sz w:val="24"/>
          <w:szCs w:val="24"/>
        </w:rPr>
        <w:t>tobusach komunikacji miejskiej. </w:t>
      </w:r>
      <w:r w:rsidR="000B09A9">
        <w:rPr>
          <w:rFonts w:ascii="Times New Roman" w:hAnsi="Times New Roman" w:cs="Times New Roman"/>
          <w:sz w:val="24"/>
          <w:szCs w:val="24"/>
        </w:rPr>
        <w:t>Upowszechnianie plakatów nt. programu w zakładzie opieki zdrowotnej realizującym program.</w:t>
      </w:r>
    </w:p>
    <w:p w:rsidR="004F6BA4" w:rsidRDefault="004F6BA4" w:rsidP="004F6BA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A7DDE" w:rsidRDefault="004F6BA4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B09A9">
        <w:rPr>
          <w:rFonts w:ascii="Times New Roman" w:hAnsi="Times New Roman" w:cs="Times New Roman"/>
          <w:sz w:val="24"/>
          <w:szCs w:val="24"/>
        </w:rPr>
        <w:t> Kwalifikację do Programu osób</w:t>
      </w:r>
      <w:r>
        <w:rPr>
          <w:rFonts w:ascii="Times New Roman" w:hAnsi="Times New Roman" w:cs="Times New Roman"/>
          <w:sz w:val="24"/>
          <w:szCs w:val="24"/>
        </w:rPr>
        <w:t xml:space="preserve"> u których</w:t>
      </w:r>
      <w:r w:rsidR="00FA7DDE">
        <w:rPr>
          <w:rFonts w:ascii="Times New Roman" w:hAnsi="Times New Roman" w:cs="Times New Roman"/>
          <w:sz w:val="24"/>
          <w:szCs w:val="24"/>
        </w:rPr>
        <w:t>:</w:t>
      </w:r>
    </w:p>
    <w:p w:rsidR="00FA7DDE" w:rsidRDefault="00FA7DDE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6BA4">
        <w:rPr>
          <w:rFonts w:ascii="Times New Roman" w:hAnsi="Times New Roman" w:cs="Times New Roman"/>
          <w:sz w:val="24"/>
          <w:szCs w:val="24"/>
        </w:rPr>
        <w:t xml:space="preserve"> nie zdiagn</w:t>
      </w:r>
      <w:r w:rsidR="000B09A9">
        <w:rPr>
          <w:rFonts w:ascii="Times New Roman" w:hAnsi="Times New Roman" w:cs="Times New Roman"/>
          <w:sz w:val="24"/>
          <w:szCs w:val="24"/>
        </w:rPr>
        <w:t>ozowano wcześniej retinopatii cu</w:t>
      </w:r>
      <w:r w:rsidR="00B263DE">
        <w:rPr>
          <w:rFonts w:ascii="Times New Roman" w:hAnsi="Times New Roman" w:cs="Times New Roman"/>
          <w:sz w:val="24"/>
          <w:szCs w:val="24"/>
        </w:rPr>
        <w:t>krzycowej, w szczególności osób</w:t>
      </w:r>
      <w:r w:rsidR="000B09A9">
        <w:rPr>
          <w:rFonts w:ascii="Times New Roman" w:hAnsi="Times New Roman" w:cs="Times New Roman"/>
          <w:sz w:val="24"/>
          <w:szCs w:val="24"/>
        </w:rPr>
        <w:t>, które nigdy nie przechodziły badań dna oka pod kątem zmian cukrzycowych, bądź od ostatniego ta</w:t>
      </w:r>
      <w:r>
        <w:rPr>
          <w:rFonts w:ascii="Times New Roman" w:hAnsi="Times New Roman" w:cs="Times New Roman"/>
          <w:sz w:val="24"/>
          <w:szCs w:val="24"/>
        </w:rPr>
        <w:t xml:space="preserve">kiego badania upłynął ponad rok, </w:t>
      </w:r>
    </w:p>
    <w:p w:rsidR="00FA7DDE" w:rsidRDefault="00FA7DDE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B09A9">
        <w:rPr>
          <w:rFonts w:ascii="Times New Roman" w:hAnsi="Times New Roman" w:cs="Times New Roman"/>
          <w:sz w:val="24"/>
          <w:szCs w:val="24"/>
        </w:rPr>
        <w:t xml:space="preserve"> rozpoznano już objawy retinopatii cukrzycowej i zalecono dalszą obserwację </w:t>
      </w:r>
      <w:r w:rsidR="003738B4">
        <w:rPr>
          <w:rFonts w:ascii="Times New Roman" w:hAnsi="Times New Roman" w:cs="Times New Roman"/>
          <w:sz w:val="24"/>
          <w:szCs w:val="24"/>
        </w:rPr>
        <w:t xml:space="preserve">- </w:t>
      </w:r>
      <w:r w:rsidR="000B09A9">
        <w:rPr>
          <w:rFonts w:ascii="Times New Roman" w:hAnsi="Times New Roman" w:cs="Times New Roman"/>
          <w:sz w:val="24"/>
          <w:szCs w:val="24"/>
        </w:rPr>
        <w:t>bez lec</w:t>
      </w:r>
      <w:r w:rsidR="005323AF">
        <w:rPr>
          <w:rFonts w:ascii="Times New Roman" w:hAnsi="Times New Roman" w:cs="Times New Roman"/>
          <w:sz w:val="24"/>
          <w:szCs w:val="24"/>
        </w:rPr>
        <w:t>zenia.</w:t>
      </w:r>
    </w:p>
    <w:p w:rsidR="00133B47" w:rsidRDefault="00133B47" w:rsidP="004F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BA4" w:rsidRDefault="00FA7DDE" w:rsidP="00FA7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A36B9">
        <w:rPr>
          <w:rFonts w:ascii="Times New Roman" w:hAnsi="Times New Roman" w:cs="Times New Roman"/>
          <w:sz w:val="24"/>
          <w:szCs w:val="24"/>
        </w:rPr>
        <w:t xml:space="preserve">W programie nie będą mogły wziąć udziału osoby leczone obecnie bądź w przeszłości </w:t>
      </w:r>
      <w:r>
        <w:rPr>
          <w:rFonts w:ascii="Times New Roman" w:hAnsi="Times New Roman" w:cs="Times New Roman"/>
          <w:sz w:val="24"/>
          <w:szCs w:val="24"/>
        </w:rPr>
        <w:t xml:space="preserve">z powodu powikłań ocznych, tj. po laseroterapii, iniekcjach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doszklistkowych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witrektomii. </w:t>
      </w:r>
    </w:p>
    <w:p w:rsidR="004F6BA4" w:rsidRDefault="004F6BA4" w:rsidP="00FA7DD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6BA4" w:rsidRDefault="00FA7DDE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F6BA4">
        <w:rPr>
          <w:rFonts w:ascii="Times New Roman" w:hAnsi="Times New Roman" w:cs="Times New Roman"/>
          <w:sz w:val="24"/>
          <w:szCs w:val="24"/>
        </w:rPr>
        <w:t>. Sprawdzenie dokumentów oraz przyjęcie oświadcze</w:t>
      </w:r>
      <w:r w:rsidR="005323AF">
        <w:rPr>
          <w:rFonts w:ascii="Times New Roman" w:hAnsi="Times New Roman" w:cs="Times New Roman"/>
          <w:sz w:val="24"/>
          <w:szCs w:val="24"/>
        </w:rPr>
        <w:t>ń zgłaszających się uczestników</w:t>
      </w:r>
      <w:r w:rsidR="004F6BA4">
        <w:rPr>
          <w:rFonts w:ascii="Times New Roman" w:hAnsi="Times New Roman" w:cs="Times New Roman"/>
          <w:sz w:val="24"/>
          <w:szCs w:val="24"/>
        </w:rPr>
        <w:t xml:space="preserve"> do Programu, pod względem spełnienia kryteriów udziału w Programie, to jest: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zameldowania w Rzeszowie i wieku na podstawie dowodu osobistego lub pisemnego  oświadczenia, iż mają zameldowanie na terenie Rzeszowa,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wyrażenia pisemnej zgody na udział w Programie, 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wyrażenia pisemnej zgody na przetwarzanie danych osobowych imię i nazwisko, data urodzenia, miejsce zameldowania, rodzaj badania, data udzielenia świadczenia, celem monitorowania i rozliczenia Programu przez Wydział Zdrowia Urzędu Miasta Rzeszowa,</w:t>
      </w:r>
    </w:p>
    <w:p w:rsidR="004F6BA4" w:rsidRDefault="0026075F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oświadczenia pisemnego o leczeniu się z powodu cukrzycy typu 2 (w formie udokumentowanego przeprowadzonego wywiadu z pacjentem na ten temat) i nie leczeniu się  z powodu powikłań ocznych cukrzycy metodą laseroterapii, iniekcji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doszklistkowych</w:t>
      </w:r>
      <w:proofErr w:type="spellEnd"/>
      <w:r>
        <w:rPr>
          <w:rFonts w:ascii="Times New Roman" w:hAnsi="Times New Roman" w:cs="Times New Roman"/>
          <w:sz w:val="24"/>
          <w:szCs w:val="24"/>
        </w:rPr>
        <w:t>, witrektomii oraz oświadczenia o nie braniu udziału</w:t>
      </w:r>
      <w:r w:rsidR="00B263DE">
        <w:rPr>
          <w:rFonts w:ascii="Times New Roman" w:hAnsi="Times New Roman" w:cs="Times New Roman"/>
          <w:sz w:val="24"/>
          <w:szCs w:val="24"/>
        </w:rPr>
        <w:t xml:space="preserve"> w badaniach przesiewowych w kierunku wykrycia retinopatii cukrzycowej</w:t>
      </w:r>
      <w:r>
        <w:rPr>
          <w:rFonts w:ascii="Times New Roman" w:hAnsi="Times New Roman" w:cs="Times New Roman"/>
          <w:sz w:val="24"/>
          <w:szCs w:val="24"/>
        </w:rPr>
        <w:t>, w ciągu ostatnich 12 miesięcy.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6075F" w:rsidRDefault="00FA7DDE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6BA4">
        <w:rPr>
          <w:rFonts w:ascii="Times New Roman" w:hAnsi="Times New Roman" w:cs="Times New Roman"/>
          <w:sz w:val="24"/>
          <w:szCs w:val="24"/>
        </w:rPr>
        <w:t>. Spełnienie wymogów w zakresie kwalifikacji personelu i wyposażenia w odpowiedni sprzęt i aparaturę medyczną określonych przepisami art.17 ust.1 pkt 1-4 ustawy z dnia 15 kwietnia 2011 r. o działalności leczniczej (Dz.U</w:t>
      </w:r>
      <w:r w:rsidR="00443B8E">
        <w:rPr>
          <w:rFonts w:ascii="Times New Roman" w:hAnsi="Times New Roman" w:cs="Times New Roman"/>
          <w:sz w:val="24"/>
          <w:szCs w:val="24"/>
        </w:rPr>
        <w:t>. z 2018 r. poz.160 z późn.zm.).</w:t>
      </w:r>
    </w:p>
    <w:p w:rsidR="00443B8E" w:rsidRPr="00CF62EB" w:rsidRDefault="00443B8E" w:rsidP="004F6B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43B8E" w:rsidRDefault="00443B8E" w:rsidP="004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43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Prowadzenie miesięcznego wykazu uczestników Programu i wykonanych na ich rzecz świadczeń w formie papierowej, według wzoru określonego przez Miasto, (stanowiącego załącznik nr 1 do umowy),</w:t>
      </w:r>
    </w:p>
    <w:p w:rsidR="00443B8E" w:rsidRDefault="00443B8E" w:rsidP="004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B8E" w:rsidRDefault="00443B8E" w:rsidP="004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Analizę wyników realizacji Programu, prowadzenie sprawozdawczości w formie miesięcznego sprawozdania merytorycznego z realizacji Programu (stanowiącego załącznik nr 2 do umowy) i przygotowanie końcowego, zbiorczego opracowania merytorycznego i statystycznego (stanowiącego załącznik nr 3 do umowy) oraz przekazywanie ich Miastu.</w:t>
      </w:r>
    </w:p>
    <w:p w:rsidR="00443B8E" w:rsidRPr="00CF62EB" w:rsidRDefault="00443B8E" w:rsidP="00443B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B8E" w:rsidRDefault="00443B8E" w:rsidP="004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Koordynowanie i bieżące monitorowanie programu przez osobę(y) wskazaną(e) przez Podmiot wykonujący działalność leczniczą.</w:t>
      </w:r>
    </w:p>
    <w:p w:rsidR="00443B8E" w:rsidRDefault="00443B8E" w:rsidP="004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B8E" w:rsidRDefault="00443B8E" w:rsidP="004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Przeprowadzenie ankiety badającej satysfakcję uczestników Programu.</w:t>
      </w:r>
    </w:p>
    <w:p w:rsidR="00443B8E" w:rsidRDefault="00443B8E" w:rsidP="004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B8E" w:rsidRDefault="00443B8E" w:rsidP="004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Świadczenia w ramach Programu realizowane będą przez podmiot wykonujący działalność leczniczą, wybrany w drodze konkursu ofert, spełniający warunki określone przez obowiązujące w tym zakresie przepisy prawa.</w:t>
      </w:r>
    </w:p>
    <w:p w:rsidR="00443B8E" w:rsidRPr="00CF62EB" w:rsidRDefault="00443B8E" w:rsidP="00443B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B8E" w:rsidRDefault="00443B8E" w:rsidP="004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443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będzie realizowany w terminie od 30.03.2018 r. do 30.11.2018 r. lub wyczerpania limitu badań.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Założenia ogólne: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Wybór rea</w:t>
      </w:r>
      <w:r w:rsidR="00643128">
        <w:rPr>
          <w:rFonts w:ascii="Times New Roman" w:hAnsi="Times New Roman" w:cs="Times New Roman"/>
          <w:sz w:val="24"/>
          <w:szCs w:val="24"/>
        </w:rPr>
        <w:t>lizatora „Programu badań przesiewowych w kierunku wczesnego wykrywania i leczenia powikłań ocznych cukrzycy dla osób z cukrzycą typu 2, powyżej 45 roku życia</w:t>
      </w:r>
      <w:r>
        <w:rPr>
          <w:rFonts w:ascii="Times New Roman" w:hAnsi="Times New Roman" w:cs="Times New Roman"/>
          <w:sz w:val="24"/>
          <w:szCs w:val="24"/>
        </w:rPr>
        <w:t>”, dokonany zostanie w drodze konkursu ofert.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Uprawnionymi do wzięcia udziału w konkursie są podmioty spełniające przepisy prawa wymie</w:t>
      </w:r>
      <w:r w:rsidR="00643128">
        <w:rPr>
          <w:rFonts w:ascii="Times New Roman" w:hAnsi="Times New Roman" w:cs="Times New Roman"/>
          <w:sz w:val="24"/>
          <w:szCs w:val="24"/>
        </w:rPr>
        <w:t>nione w rozdziale I, ust.7</w:t>
      </w:r>
      <w:r>
        <w:rPr>
          <w:rFonts w:ascii="Times New Roman" w:hAnsi="Times New Roman" w:cs="Times New Roman"/>
          <w:sz w:val="24"/>
          <w:szCs w:val="24"/>
        </w:rPr>
        <w:t xml:space="preserve"> niniejszego dokumentu, zapewniające pełny zakres świadczeń będących przedmiotem Programu.  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Oferent ma prawo złożyć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tylko jedną ofertę. Złożenie dwóch lub więcej ofert powoduje ich odrzucenie w całości.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Oferta powinna być napisana w języku polskim, na maszynie lub komputerze oraz podpisana przez osobę(y) uprawnioną(e) do reprezentowania oferenta. 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0A08C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Oferta powinna być złożona na udostępnionym przez Miasto formularzu i zawierać wszystkie elementy i załączniki w nim określone.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A08C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Wszelkie poprawki lub zmiany w złożonym tekście oferty muszą być parafowane własnoręcznie przez osobę(y) podpisująca ofertę. 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Ofertę należy złożyć w zamkniętej kopercie z napisem „Konkurs ofert na realizację programu polityki zdrowo</w:t>
      </w:r>
      <w:r w:rsidR="00643128">
        <w:rPr>
          <w:rFonts w:ascii="Times New Roman" w:hAnsi="Times New Roman" w:cs="Times New Roman"/>
          <w:sz w:val="24"/>
          <w:szCs w:val="24"/>
        </w:rPr>
        <w:t xml:space="preserve">tnej </w:t>
      </w:r>
      <w:proofErr w:type="spellStart"/>
      <w:r w:rsidR="006431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643128">
        <w:rPr>
          <w:rFonts w:ascii="Times New Roman" w:hAnsi="Times New Roman" w:cs="Times New Roman"/>
          <w:sz w:val="24"/>
          <w:szCs w:val="24"/>
        </w:rPr>
        <w:t>.:Program badań przesiewowych w kierunku wczesnego wykrywania i leczenia powikłań ocznych cukrzycy dla osób z cukrzycą typu 2, powyżej 45 roku życia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Wszelkie dokumenty, jeśli nie zostaną złożone w oryginałach, winny być potwierdzone za zgodność z oryginałem przez osobę(y) uprawnioną(e) do reprezentacji oferenta lub uwierzytelnione przez notariusza.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A08C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 szczególnie uzasadnionych przypadkach,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 upływem terminu składania ofert, Prezydent Miasta Rzeszowa zastrzega sobie możliwość wprowadzenia zmian w treści warunków konkursu ofert. O każdej ewentualnej zmianie oferenci zostaną powiadomieni  poprzez zamieszczenie ogłoszenia na tablicy ogłoszeń w siedzibie Urzędu Miasta Rzeszowa ul.Rynek1, oraz w Biuletynie Informacji Publicznej Miasta Rzeszowa w zakładce: Wydziały Urzędu Miasta Rzeszowa - Wydział Zdrowia - Konkursy ofert na realizację programów polityki zdrowotnej - Og</w:t>
      </w:r>
      <w:r w:rsidR="00691034">
        <w:rPr>
          <w:rFonts w:ascii="Times New Roman" w:hAnsi="Times New Roman" w:cs="Times New Roman"/>
          <w:sz w:val="24"/>
          <w:szCs w:val="24"/>
        </w:rPr>
        <w:t>łoszenia - „Program badań przesiewowych w kierunku wczesnego wykrywania i leczenia powikłań ocznych cukrzycy dla osób z cukrzycą typu 2, powyżej 45 roku życia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A08C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Oferent może zwracać się o udzielenie odpowiedzi na ewentualne pytania związane z warunkami konkursu oraz sposobem przeprowadzenia konkursu ofert. Informacji tych udziela Wydział Zdrowia - Urząd Miasta Rzeszowa przy ul. Kopernika 16 w Rzeszowie, pok. Nr 4, tel.17 875 46 08, e- mail: zdrowie@erzeszow.pl. 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Postępowanie konkursowe przeprowadzi Komisja Konkursowa powołana Zarządzeniem Prezydenta Miasta Rzeszowa, zwana dalej „Komisją”.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Zasady składania ofert: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Oferty, przygotowane zgodnie z ww. informacjami i warunkami zawartymi w Ogłoszeniu o konkursie ofert na realizację programu polit</w:t>
      </w:r>
      <w:r w:rsidR="00F911DD">
        <w:rPr>
          <w:rFonts w:ascii="Times New Roman" w:hAnsi="Times New Roman" w:cs="Times New Roman"/>
          <w:sz w:val="24"/>
          <w:szCs w:val="24"/>
        </w:rPr>
        <w:t xml:space="preserve">yki zdrowotnej </w:t>
      </w:r>
      <w:proofErr w:type="spellStart"/>
      <w:r w:rsidR="00F911D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911DD">
        <w:rPr>
          <w:rFonts w:ascii="Times New Roman" w:hAnsi="Times New Roman" w:cs="Times New Roman"/>
          <w:sz w:val="24"/>
          <w:szCs w:val="24"/>
        </w:rPr>
        <w:t>.:</w:t>
      </w:r>
      <w:r w:rsidR="00E17731">
        <w:rPr>
          <w:rFonts w:ascii="Times New Roman" w:hAnsi="Times New Roman" w:cs="Times New Roman"/>
          <w:sz w:val="24"/>
          <w:szCs w:val="24"/>
        </w:rPr>
        <w:t xml:space="preserve">„Program </w:t>
      </w:r>
      <w:r w:rsidR="00F911DD">
        <w:rPr>
          <w:rFonts w:ascii="Times New Roman" w:hAnsi="Times New Roman" w:cs="Times New Roman"/>
          <w:sz w:val="24"/>
          <w:szCs w:val="24"/>
        </w:rPr>
        <w:t>badań przesiewowych w kierunku wczesnego wykrywania i leczenia powikłań ocznych cukrzycy dla osób z cukrzycą typu 2, powyżej 45 roku życia</w:t>
      </w:r>
      <w:r>
        <w:rPr>
          <w:rFonts w:ascii="Times New Roman" w:hAnsi="Times New Roman" w:cs="Times New Roman"/>
          <w:sz w:val="24"/>
          <w:szCs w:val="24"/>
        </w:rPr>
        <w:t>”, należy składać w siedzibie Urzędu Miasta Rzeszowa, ul. Rynek 1 (kancelaria ogólna)  i w sekretariacie Wydziału Zdrowia Urzędu Miasta Rzeszowa, ul. Kopernika 16 lub przesłać na adres: Urząd Miasta Rzeszowa, ul. Rynek 1, 35 –</w:t>
      </w:r>
      <w:r w:rsidR="00F26676">
        <w:rPr>
          <w:rFonts w:ascii="Times New Roman" w:hAnsi="Times New Roman" w:cs="Times New Roman"/>
          <w:sz w:val="24"/>
          <w:szCs w:val="24"/>
        </w:rPr>
        <w:t> 0</w:t>
      </w:r>
      <w:r>
        <w:rPr>
          <w:rFonts w:ascii="Times New Roman" w:hAnsi="Times New Roman" w:cs="Times New Roman"/>
          <w:sz w:val="24"/>
          <w:szCs w:val="24"/>
        </w:rPr>
        <w:t>64 Rzeszów, w terminie 15 dni od daty ukazania się ogłoszenia, stanowiącego załącznik</w:t>
      </w:r>
      <w:r w:rsidR="00F26676">
        <w:rPr>
          <w:rFonts w:ascii="Times New Roman" w:hAnsi="Times New Roman" w:cs="Times New Roman"/>
          <w:sz w:val="24"/>
          <w:szCs w:val="24"/>
        </w:rPr>
        <w:t xml:space="preserve"> nr 1 do Zarządzenia Nr VII/1611</w:t>
      </w:r>
      <w:r>
        <w:rPr>
          <w:rFonts w:ascii="Times New Roman" w:hAnsi="Times New Roman" w:cs="Times New Roman"/>
          <w:sz w:val="24"/>
          <w:szCs w:val="24"/>
        </w:rPr>
        <w:t xml:space="preserve">/2018 Prezydenta </w:t>
      </w:r>
      <w:r w:rsidR="00F26676">
        <w:rPr>
          <w:rFonts w:ascii="Times New Roman" w:hAnsi="Times New Roman" w:cs="Times New Roman"/>
          <w:sz w:val="24"/>
          <w:szCs w:val="24"/>
        </w:rPr>
        <w:t xml:space="preserve">Miasta Rzeszowa z dnia 13 marca </w:t>
      </w:r>
      <w:r>
        <w:rPr>
          <w:rFonts w:ascii="Times New Roman" w:hAnsi="Times New Roman" w:cs="Times New Roman"/>
          <w:sz w:val="24"/>
          <w:szCs w:val="24"/>
        </w:rPr>
        <w:t>2018r. (obowiązuje data wpływu).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Oferty, które wpłyną do Urzędu Miasta Rzeszowa po terminie oznaczonym w ust.1, podlegają odrzuceniu bez otwierania.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Termin i tryb oceny ofert: 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Posiedzenie Komisji zwołuje jej Przewodniczący co najmniej na dzień przed planowanym posiedzeniem. Informację o terminie i miejscu posiedzenia umieszcza się na tablicy ogłoszeń w budynkach Urzędu Miasta Rzeszowa: Rynek 1 oraz ul. Kopernika 16.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Złożone oferty będą rozpatrzone pod względem formalnym przez Wydział Zdrowia, który przekaże zbiorczo oferty, powołanej przez Prezydenta Miasta Rzeszowa Komisji Konkursowej. Obecność oferentów nie jest obowiązkowa.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Komisja przekaże oferentom ocenę ofert pod względem formalnym. 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Komisja odrzuca oferty nieodpowiadające Szczegółowym warunkom konkursu ofert na realizację programu polityki zdrowotnej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9C55F7">
        <w:rPr>
          <w:rFonts w:ascii="Times New Roman" w:hAnsi="Times New Roman" w:cs="Times New Roman"/>
          <w:sz w:val="24"/>
          <w:szCs w:val="24"/>
        </w:rPr>
        <w:t xml:space="preserve">.:„Program badań przesiewowych w kierunku </w:t>
      </w:r>
      <w:r w:rsidR="009C55F7">
        <w:rPr>
          <w:rFonts w:ascii="Times New Roman" w:hAnsi="Times New Roman" w:cs="Times New Roman"/>
          <w:sz w:val="24"/>
          <w:szCs w:val="24"/>
        </w:rPr>
        <w:lastRenderedPageBreak/>
        <w:t>wczesnego wykrywania i leczenia powikłań ocznych cukrzycy dla osób z cukrzycą typu 2, powyżej 45 roku życia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Po otwarciu ofert Komisja podaje obecnym nazwę i adres oferenta, którego oferta jest otwierana, planowane działania i świadczenia zdrowotne w ramach Programu oraz wysokość środków zaplanowanych przez oferenta na realizację Programu. Komisja przyjmuje również do protokołu ewentualne wyjaśnienia lub oświadczenia zgłaszane przez oferentów. 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 celu potwierdzenia prawdziwości i prawidłowości danych zawartych w treści oferty Komisja uprawniona jest do przeprowadzenia dodatkowej ich weryfikacji, w tym żądania dostarczenia dokumentów potwierdzających dane i informacje zawarte w ofercie.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Wybór oferty (część niejawna konkursu ofert):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dokona oceny ofert zgodnie z Regulaminem pracy Komisji oraz zapisami Warunków konkursu ofert.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Kryterium wyboru oferenta będzie: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koszt jednostkowy świadczenia brutto – 60 pkt,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warunki kadrowe i kwalifikacje osób realizujących program – 10 pkt,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wyposażenie zabezpieczone przez oferenta na potrzeby programu – 10 pkt,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dostępność do świadczeń udzielanych w ramach programu (ilość dni w tygodniu, godziny przyjęć, w tym co najmniej raz w tygodniu w godzinach popołudniowych – minimum do godz. 18.00) – 10 pkt,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deklarowana możliwość wyłączenia przyjmowania pacjentów w ramach programu poza świadczeniami udzielanymi w ramach prowadzonej działalności – 5 pkt, 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doświadczenie w realizacji profilaktycznych programów zdrowotnych – 5 pkt.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może uzyskać maksymalnie 100 pkt. Punktacja końcowa obliczana jest jako średnia arytmetyczna punktów przyznanych przez członków Komisji w poszczególnych kryteriach. Komisja wybiera ofertę, która uzyskała największą ilość punktów przy czym pierwszeństwo w wyborze oferty, będą miały podmioty z siedzibą w Rzeszowie.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przypadku, gdy do postępowania konkursowego zgłoszona zostanie tylko jedna oferta, udzielający zamówienia może przyjąć tę ofertę, jeżeli Komisja stwierdzi, że spełnia ona wymagania określone w ogłoszeniu o konkursie. 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toku oceny ofert Komisja  może: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zwrócić się do oferentów o udzielenie wyjaśnień dotyczących treści merytorycznych złożonych ofert,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wezwać oferentów do poprawienia oczywistych omyłek pisarskich w tekście oferty.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przypadku, gdy złożone oferty nie zapewnią właściwego wykonywania świadczeń będących przedmiotem konkursu, Komisja  nie przyjmuje żadnej oferty.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Rozstrzygnięcie konkursu ofert: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 ofert nastąpi do 2 dni od terminu określonego dla ich złożenia.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Ocena Komisji - protokół z postępowania konkursowego wraz z propozycją wysokości środków na realizację Programu zostanie przekazana Prezydentowi Miasta Rzeszowa, który podejmie decyzję w formie Zarządzenia.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Rozstrzygnięcie Prezydenta Miasta Rzeszowa o wynikach konkursu jest ostateczne i  nie przysługuje od niego odwołanie.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Oferenci biorący udział w Konkursie zostaną powiadomieni o wynikach Konkursu pisemnie.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Informacja zawierająca nazwę i siedzibę wybranego oferenta/oferentów zamieszczona zostanie niezwłocznie na tablicy og</w:t>
      </w:r>
      <w:r w:rsidR="00970B20">
        <w:rPr>
          <w:rFonts w:ascii="Times New Roman" w:hAnsi="Times New Roman" w:cs="Times New Roman"/>
          <w:sz w:val="24"/>
          <w:szCs w:val="24"/>
        </w:rPr>
        <w:t>łoszeń w siedzibie Miasta</w:t>
      </w:r>
      <w:r>
        <w:rPr>
          <w:rFonts w:ascii="Times New Roman" w:hAnsi="Times New Roman" w:cs="Times New Roman"/>
          <w:sz w:val="24"/>
          <w:szCs w:val="24"/>
        </w:rPr>
        <w:t xml:space="preserve"> oraz w Biuletynie Informacji Publicznej Miasta Rzeszowa, w zakładce Wydziały Urzędu Miasta - Wydział Zdrowia -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Konkursy ofert na realizację programów polityki zdrowotnej – Rozstrzygnięcia </w:t>
      </w:r>
      <w:r w:rsidR="00970B20">
        <w:rPr>
          <w:rFonts w:ascii="Times New Roman" w:hAnsi="Times New Roman" w:cs="Times New Roman"/>
          <w:sz w:val="24"/>
          <w:szCs w:val="24"/>
        </w:rPr>
        <w:t>– „Program badań przesiewowych w kierunku wczesnego wykrywania i leczenia powikłań ocznych cukrzycy dla osób z cukrzycą typu 2, powyżej 45 roku życia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Oferty wraz z dokumentami nie będą zwracane oferentom.</w:t>
      </w:r>
    </w:p>
    <w:p w:rsidR="004F6BA4" w:rsidRPr="00970B20" w:rsidRDefault="004F6BA4" w:rsidP="004F6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Szczegółowe warunki realizacji, finansowania i rozliczania programu polityki zdr</w:t>
      </w:r>
      <w:r w:rsidR="00970B20">
        <w:rPr>
          <w:rFonts w:ascii="Times New Roman" w:hAnsi="Times New Roman" w:cs="Times New Roman"/>
          <w:sz w:val="24"/>
          <w:szCs w:val="24"/>
        </w:rPr>
        <w:t xml:space="preserve">owotnej </w:t>
      </w:r>
      <w:proofErr w:type="spellStart"/>
      <w:r w:rsidR="00970B2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970B20">
        <w:rPr>
          <w:rFonts w:ascii="Times New Roman" w:hAnsi="Times New Roman" w:cs="Times New Roman"/>
          <w:sz w:val="24"/>
          <w:szCs w:val="24"/>
        </w:rPr>
        <w:t>.:„Program badań przesiewowych w kierunku wczesnego wykrywania i leczenia powikłań ocznych cukrzycy dla osób z cukrzycą typu 2, powyżej 45 roku życia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70B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regulować będzie umowa zawarta pomiędzy wybranym podmiotem a Prezydentem Miasta Rzeszowa.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Umowa o udzielanie świadczeń zdrowotnych: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wybranym oferentem zostanie zawarta umowa cywilnoprawna o udzielanie świadczeń zdrowotnych.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odstąpienia od umowy przez wybranego oferenta, Prezydent Miasta Rzeszowa, po zasięgnięciu opinii Komisji Konkursowej zawrze umowę z tym oferentem, który przedstawił kolejną najkorzystniejszą ofertę, według treści protokołu z postępowania konkursowego.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Prezydent Miasta Rzeszowa może w każdej chwili odstąpić od zawarcia umowy bez podania przyczyn. 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Wzór umowy wraz z załącznikami dostępny jest w Biuletynie Informacji Publicznej Miasta Rzeszowa, w zakładce „Wydziały Urzędu Miasta Rzeszowa - Wydział Zdrowia - Konkursy ofert na realizację </w:t>
      </w:r>
      <w:r w:rsidR="00AD43E3">
        <w:rPr>
          <w:rFonts w:ascii="Times New Roman" w:hAnsi="Times New Roman" w:cs="Times New Roman"/>
          <w:sz w:val="24"/>
          <w:szCs w:val="24"/>
        </w:rPr>
        <w:t>programów polityki zdrowotnej – Ogłoszenia - „Program badań przesiewowych w kierunku wczesnego wykrywania i leczenia powikłań ocznych cukrzycy dla osób z cukrzycą typu 2, powyżej 45 roku życia</w:t>
      </w:r>
      <w:r>
        <w:rPr>
          <w:rFonts w:ascii="Times New Roman" w:hAnsi="Times New Roman" w:cs="Times New Roman"/>
          <w:sz w:val="24"/>
          <w:szCs w:val="24"/>
        </w:rPr>
        <w:t>” oraz w Wydziale Zdrowia Urzędu Miasta Rzeszowa przy ul. Kopernika 16, pok. Nr 4, od poniedziałku do piątku w godz. od 7.30 do 15.30.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sprawach nieuregulowanych niniejszymi „Szczegółowymi warunkami konkursu ofert” mają zastosowanie odpowiednie przepisy ustawy  z dnia 23 kwietnia 1964 r. Kodeks cywilny (Dz.U. z 2017r. poz.459 z późn.zm.), ustawy z dnia 15 kwietnia 2011 r. o działalności leczniczej (Dz.U. z 2018 r. poz. 160 z późn.zm.) oraz ustawy z dnia 27 sierpnia 2004 r. o świadczeniach opieki zdrowotnej finansowanych ze środków publicznych (Dz.U. z 2017 r. poz.1938 z późn.zm.), także, a przede wszystkim wzór umowy wymienionej w ust.4.</w:t>
      </w: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BA4" w:rsidRDefault="004F6BA4" w:rsidP="004F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6BA4" w:rsidRDefault="004F6BA4" w:rsidP="004F6BA4"/>
    <w:p w:rsidR="004F6BA4" w:rsidRDefault="004F6BA4" w:rsidP="004F6BA4"/>
    <w:p w:rsidR="004F6BA4" w:rsidRDefault="004F6BA4" w:rsidP="004F6BA4"/>
    <w:p w:rsidR="004F6BA4" w:rsidRDefault="004F6BA4" w:rsidP="004F6BA4"/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55E" w:rsidRDefault="0044155E" w:rsidP="00935C0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8D"/>
    <w:rsid w:val="000A08C8"/>
    <w:rsid w:val="000B09A9"/>
    <w:rsid w:val="00133B47"/>
    <w:rsid w:val="0026075F"/>
    <w:rsid w:val="002A0835"/>
    <w:rsid w:val="003352BC"/>
    <w:rsid w:val="003738B4"/>
    <w:rsid w:val="003A0F8D"/>
    <w:rsid w:val="0044155E"/>
    <w:rsid w:val="00443B8E"/>
    <w:rsid w:val="004A36B9"/>
    <w:rsid w:val="004B7E37"/>
    <w:rsid w:val="004F6BA4"/>
    <w:rsid w:val="005323AF"/>
    <w:rsid w:val="005D303E"/>
    <w:rsid w:val="00642876"/>
    <w:rsid w:val="00643128"/>
    <w:rsid w:val="00691034"/>
    <w:rsid w:val="007870FC"/>
    <w:rsid w:val="00924BA8"/>
    <w:rsid w:val="00935C04"/>
    <w:rsid w:val="00970B20"/>
    <w:rsid w:val="009A4E13"/>
    <w:rsid w:val="009A5C29"/>
    <w:rsid w:val="009C55F7"/>
    <w:rsid w:val="00AC1A99"/>
    <w:rsid w:val="00AC664B"/>
    <w:rsid w:val="00AD43E3"/>
    <w:rsid w:val="00B263DE"/>
    <w:rsid w:val="00B555F6"/>
    <w:rsid w:val="00B66697"/>
    <w:rsid w:val="00C7343A"/>
    <w:rsid w:val="00CA702C"/>
    <w:rsid w:val="00CC1AE2"/>
    <w:rsid w:val="00CF62EB"/>
    <w:rsid w:val="00E17731"/>
    <w:rsid w:val="00F26676"/>
    <w:rsid w:val="00F40B98"/>
    <w:rsid w:val="00F911DD"/>
    <w:rsid w:val="00F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7384E-2E2D-40C7-85DB-6CE4B41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C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5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2110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72</cp:revision>
  <dcterms:created xsi:type="dcterms:W3CDTF">2018-03-09T11:39:00Z</dcterms:created>
  <dcterms:modified xsi:type="dcterms:W3CDTF">2018-03-15T12:45:00Z</dcterms:modified>
</cp:coreProperties>
</file>