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F41897" w:rsidP="0030145E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168 ust. 4 pkt 3 ustawy z dnia 14 grudnia 2016 r. Prawo oświatowe </w:t>
      </w:r>
      <w:r w:rsidR="0030145E">
        <w:rPr>
          <w:rFonts w:asciiTheme="minorHAnsi" w:hAnsiTheme="minorHAnsi"/>
        </w:rPr>
        <w:t>(Dz. U. z </w:t>
      </w:r>
      <w:r w:rsidR="006B09AB">
        <w:rPr>
          <w:rFonts w:asciiTheme="minorHAnsi" w:hAnsiTheme="minorHAnsi"/>
        </w:rPr>
        <w:t>201</w:t>
      </w:r>
      <w:r w:rsidR="00D118C0">
        <w:rPr>
          <w:rFonts w:asciiTheme="minorHAnsi" w:hAnsiTheme="minorHAnsi"/>
        </w:rPr>
        <w:t>8</w:t>
      </w:r>
      <w:r w:rsidR="000A56E9">
        <w:rPr>
          <w:rFonts w:asciiTheme="minorHAnsi" w:hAnsiTheme="minorHAnsi"/>
        </w:rPr>
        <w:t> </w:t>
      </w:r>
      <w:r w:rsidR="00D118C0">
        <w:rPr>
          <w:rFonts w:asciiTheme="minorHAnsi" w:hAnsiTheme="minorHAnsi"/>
        </w:rPr>
        <w:t>r. poz. 9</w:t>
      </w:r>
      <w:r>
        <w:rPr>
          <w:rFonts w:asciiTheme="minorHAnsi" w:hAnsiTheme="minorHAnsi"/>
        </w:rPr>
        <w:t>9</w:t>
      </w:r>
      <w:r w:rsidR="00D118C0">
        <w:rPr>
          <w:rFonts w:asciiTheme="minorHAnsi" w:hAnsiTheme="minorHAnsi"/>
        </w:rPr>
        <w:t>6</w:t>
      </w:r>
      <w:bookmarkStart w:id="0" w:name="_GoBack"/>
      <w:bookmarkEnd w:id="0"/>
      <w:r w:rsidR="0030145E" w:rsidRPr="004A6268">
        <w:rPr>
          <w:rFonts w:asciiTheme="minorHAnsi" w:hAnsiTheme="minorHAnsi"/>
        </w:rPr>
        <w:t xml:space="preserve"> ze zm.)</w:t>
      </w:r>
    </w:p>
    <w:p w:rsidR="0030145E" w:rsidRPr="004A6268" w:rsidRDefault="0030145E" w:rsidP="0030145E">
      <w:pPr>
        <w:pStyle w:val="Tekstpodstawowywcity"/>
        <w:rPr>
          <w:rFonts w:asciiTheme="minorHAnsi" w:hAnsiTheme="minorHAnsi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jako osoba prowadząca niepubliczną </w:t>
      </w:r>
      <w:r>
        <w:rPr>
          <w:rFonts w:asciiTheme="minorHAnsi" w:hAnsiTheme="minorHAnsi"/>
          <w:szCs w:val="24"/>
        </w:rPr>
        <w:t>szkołę</w:t>
      </w:r>
      <w:r w:rsidRPr="004A6268">
        <w:rPr>
          <w:rFonts w:asciiTheme="minorHAnsi" w:hAnsiTheme="minorHAnsi"/>
          <w:szCs w:val="24"/>
        </w:rPr>
        <w:t>: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1512BE">
        <w:rPr>
          <w:rFonts w:asciiTheme="minorHAnsi" w:hAnsiTheme="minorHAnsi"/>
          <w:szCs w:val="24"/>
        </w:rPr>
        <w:t xml:space="preserve">i adres </w:t>
      </w:r>
      <w:r>
        <w:rPr>
          <w:rFonts w:asciiTheme="minorHAnsi" w:hAnsiTheme="minorHAnsi"/>
          <w:szCs w:val="24"/>
        </w:rPr>
        <w:t>szkoły</w:t>
      </w:r>
      <w:r w:rsidRPr="004A6268">
        <w:rPr>
          <w:rFonts w:asciiTheme="minorHAnsi" w:hAnsiTheme="minorHAnsi"/>
          <w:szCs w:val="24"/>
        </w:rPr>
        <w:t>)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szkoły prowadzącej kształcenia zawodowe - możliwość realizacji praktycznej nauki zawodu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30145E" w:rsidRDefault="0030145E" w:rsidP="0030145E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E"/>
    <w:rsid w:val="00082011"/>
    <w:rsid w:val="000A56E9"/>
    <w:rsid w:val="001512BE"/>
    <w:rsid w:val="0030145E"/>
    <w:rsid w:val="00687892"/>
    <w:rsid w:val="006B09AB"/>
    <w:rsid w:val="00AF4F07"/>
    <w:rsid w:val="00D118C0"/>
    <w:rsid w:val="00F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3DB4-5A68-43C1-BF73-F3832AE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5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14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30145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014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0145E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4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8</cp:revision>
  <dcterms:created xsi:type="dcterms:W3CDTF">2016-07-22T11:42:00Z</dcterms:created>
  <dcterms:modified xsi:type="dcterms:W3CDTF">2018-06-12T06:19:00Z</dcterms:modified>
</cp:coreProperties>
</file>