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5AFC" w14:textId="77777777" w:rsidR="001C6856" w:rsidRDefault="001C6856" w:rsidP="001C6856">
      <w:pPr>
        <w:pStyle w:val="Tekstpodstawowy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Klauzula informacyjnych dla mieszkańców Domu Pomocy Społecznej dla Osób Przewlekle Psychicznie Chorych w Rzeszowie</w:t>
      </w:r>
    </w:p>
    <w:p w14:paraId="512E5AA0" w14:textId="77777777" w:rsidR="001C6856" w:rsidRDefault="001C6856" w:rsidP="001C6856">
      <w:pPr>
        <w:ind w:left="360"/>
        <w:jc w:val="both"/>
      </w:pPr>
      <w:r>
        <w:t>Zgodnie z art. 13 oraz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dalej RODO, informuję, iż:</w:t>
      </w:r>
    </w:p>
    <w:p w14:paraId="7A57873C" w14:textId="77777777" w:rsidR="001C6856" w:rsidRDefault="001C6856" w:rsidP="001C6856">
      <w:pPr>
        <w:ind w:left="360"/>
      </w:pPr>
    </w:p>
    <w:p w14:paraId="0AEC0435" w14:textId="77777777" w:rsidR="001C6856" w:rsidRDefault="001C6856" w:rsidP="001C6856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Administratorem Pani/Pana danych osobowych jest Dom Pomocy Społecznej dla Osób Przewlekle Psychicznie Chorych w Rzeszowie</w:t>
      </w:r>
      <w:r>
        <w:rPr>
          <w:szCs w:val="24"/>
          <w:lang w:val="pl-PL"/>
        </w:rPr>
        <w:t>, 35-322 Rzeszów, ul. Załęska 7a,</w:t>
      </w:r>
    </w:p>
    <w:p w14:paraId="1B6A1F07" w14:textId="77777777" w:rsidR="001C6856" w:rsidRDefault="001C6856" w:rsidP="001C6856">
      <w:pPr>
        <w:numPr>
          <w:ilvl w:val="0"/>
          <w:numId w:val="1"/>
        </w:numPr>
        <w:jc w:val="both"/>
        <w:rPr>
          <w:lang w:val="x-none" w:eastAsia="x-none"/>
        </w:rPr>
      </w:pPr>
      <w:r>
        <w:rPr>
          <w:lang w:val="x-none" w:eastAsia="x-none"/>
        </w:rPr>
        <w:t>Administrator wyznaczył Inspektora Ochrony Danych, z którym można się kontaktować w przypadku wątpliwości czy pytań w zakresie przetwarzania danych osobowych. Kontakt poprzez e-mail: iod2@erzeszow.pl lub pisemnie na adres Administratora</w:t>
      </w:r>
    </w:p>
    <w:p w14:paraId="513504BE" w14:textId="77777777" w:rsidR="001C6856" w:rsidRDefault="001C6856" w:rsidP="001C6856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  <w:lang w:val="pl-PL" w:eastAsia="pl-PL"/>
        </w:rPr>
        <w:t xml:space="preserve">Pani/Pana dane osobowe będą przetwarzane w celach realizacji statutowych zadań jednostki, zapewniając całodobową opiekę polegająca na świadczeniu usług bytowych, opiekuńczych i wspomagających na poziomie obowiązujących standardów. </w:t>
      </w:r>
    </w:p>
    <w:p w14:paraId="7A03C583" w14:textId="77777777" w:rsidR="001C6856" w:rsidRDefault="001C6856" w:rsidP="001C6856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Pani/Pana dane osobowe będą przetwarzane </w:t>
      </w:r>
      <w:r>
        <w:rPr>
          <w:szCs w:val="24"/>
          <w:lang w:val="pl-PL"/>
        </w:rPr>
        <w:t>na podstawie ustawy z dnia 12 marca 2004 r. o pomocy społecznej oraz r</w:t>
      </w:r>
      <w:proofErr w:type="spellStart"/>
      <w:r>
        <w:rPr>
          <w:szCs w:val="24"/>
        </w:rPr>
        <w:t>ozporz</w:t>
      </w:r>
      <w:r>
        <w:rPr>
          <w:szCs w:val="24"/>
          <w:lang w:val="pl-PL"/>
        </w:rPr>
        <w:t>ą</w:t>
      </w:r>
      <w:r>
        <w:rPr>
          <w:szCs w:val="24"/>
        </w:rPr>
        <w:t>dzen</w:t>
      </w:r>
      <w:r>
        <w:rPr>
          <w:szCs w:val="24"/>
          <w:lang w:val="pl-PL"/>
        </w:rPr>
        <w:t>ia</w:t>
      </w:r>
      <w:proofErr w:type="spellEnd"/>
      <w:r>
        <w:rPr>
          <w:szCs w:val="24"/>
        </w:rPr>
        <w:t xml:space="preserve"> Ministra Pracy </w:t>
      </w:r>
      <w:r>
        <w:rPr>
          <w:szCs w:val="24"/>
          <w:lang w:val="pl-PL"/>
        </w:rPr>
        <w:t>i</w:t>
      </w:r>
      <w:r>
        <w:rPr>
          <w:szCs w:val="24"/>
        </w:rPr>
        <w:t xml:space="preserve"> Polityki Społecznej </w:t>
      </w:r>
      <w:r>
        <w:rPr>
          <w:bCs/>
          <w:szCs w:val="24"/>
        </w:rPr>
        <w:t>z dnia 23</w:t>
      </w:r>
      <w:r>
        <w:rPr>
          <w:bCs/>
          <w:szCs w:val="24"/>
          <w:lang w:val="pl-PL"/>
        </w:rPr>
        <w:t> </w:t>
      </w:r>
      <w:r>
        <w:rPr>
          <w:bCs/>
          <w:szCs w:val="24"/>
        </w:rPr>
        <w:t>sierpnia 2012 r.</w:t>
      </w:r>
      <w:r>
        <w:rPr>
          <w:bCs/>
          <w:szCs w:val="24"/>
          <w:lang w:val="pl-PL"/>
        </w:rPr>
        <w:t xml:space="preserve"> </w:t>
      </w:r>
      <w:r>
        <w:rPr>
          <w:szCs w:val="24"/>
        </w:rPr>
        <w:t xml:space="preserve">w sprawie </w:t>
      </w:r>
      <w:r>
        <w:rPr>
          <w:szCs w:val="24"/>
          <w:lang w:val="pl-PL"/>
        </w:rPr>
        <w:t>d</w:t>
      </w:r>
      <w:r>
        <w:rPr>
          <w:szCs w:val="24"/>
        </w:rPr>
        <w:t xml:space="preserve">omów </w:t>
      </w:r>
      <w:r>
        <w:rPr>
          <w:szCs w:val="24"/>
          <w:lang w:val="pl-PL"/>
        </w:rPr>
        <w:t>p</w:t>
      </w:r>
      <w:proofErr w:type="spellStart"/>
      <w:r>
        <w:rPr>
          <w:szCs w:val="24"/>
        </w:rPr>
        <w:t>omocy</w:t>
      </w:r>
      <w:proofErr w:type="spellEnd"/>
      <w:r>
        <w:rPr>
          <w:szCs w:val="24"/>
        </w:rPr>
        <w:t xml:space="preserve"> </w:t>
      </w:r>
      <w:r>
        <w:rPr>
          <w:szCs w:val="24"/>
          <w:lang w:val="pl-PL"/>
        </w:rPr>
        <w:t>s</w:t>
      </w:r>
      <w:proofErr w:type="spellStart"/>
      <w:r>
        <w:rPr>
          <w:szCs w:val="24"/>
        </w:rPr>
        <w:t>połecznej</w:t>
      </w:r>
      <w:proofErr w:type="spellEnd"/>
      <w:r>
        <w:rPr>
          <w:szCs w:val="24"/>
          <w:lang w:val="pl-PL"/>
        </w:rPr>
        <w:t xml:space="preserve"> oraz ustawy z dnia 19 sierpnia 1994 r. o ochronie zdrowia psychicznego, ustawy z dnia 8 marca 1990 r. o samorządzie gminnym. </w:t>
      </w:r>
    </w:p>
    <w:p w14:paraId="7DBD2048" w14:textId="77777777" w:rsidR="001C6856" w:rsidRDefault="001C6856" w:rsidP="001C6856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Pani/Pana dane osobowe przechowywane będą:</w:t>
      </w:r>
    </w:p>
    <w:p w14:paraId="5B8C675C" w14:textId="77777777" w:rsidR="001C6856" w:rsidRDefault="001C6856" w:rsidP="001C6856">
      <w:pPr>
        <w:pStyle w:val="Akapitzlist"/>
        <w:numPr>
          <w:ilvl w:val="0"/>
          <w:numId w:val="2"/>
        </w:numPr>
        <w:ind w:left="993"/>
        <w:jc w:val="both"/>
        <w:rPr>
          <w:szCs w:val="24"/>
        </w:rPr>
      </w:pPr>
      <w:r>
        <w:rPr>
          <w:szCs w:val="24"/>
        </w:rPr>
        <w:t>przez okres określony w przepisach prawa,</w:t>
      </w:r>
      <w:r>
        <w:rPr>
          <w:szCs w:val="24"/>
          <w:lang w:val="pl-PL"/>
        </w:rPr>
        <w:t xml:space="preserve"> zgodnie z jednolitym rzeczowym wykazem akt;</w:t>
      </w:r>
    </w:p>
    <w:p w14:paraId="34662258" w14:textId="77777777" w:rsidR="001C6856" w:rsidRDefault="001C6856" w:rsidP="001C6856">
      <w:pPr>
        <w:pStyle w:val="Akapitzlist"/>
        <w:numPr>
          <w:ilvl w:val="0"/>
          <w:numId w:val="2"/>
        </w:numPr>
        <w:ind w:left="993"/>
        <w:jc w:val="both"/>
        <w:rPr>
          <w:szCs w:val="24"/>
        </w:rPr>
      </w:pPr>
      <w:r>
        <w:rPr>
          <w:szCs w:val="24"/>
        </w:rPr>
        <w:t xml:space="preserve">do czasu ustania celu ich przetwarzania, </w:t>
      </w:r>
    </w:p>
    <w:p w14:paraId="4D404F5A" w14:textId="77777777" w:rsidR="001C6856" w:rsidRDefault="001C6856" w:rsidP="001C6856">
      <w:pPr>
        <w:numPr>
          <w:ilvl w:val="0"/>
          <w:numId w:val="1"/>
        </w:numPr>
        <w:jc w:val="both"/>
        <w:rPr>
          <w:lang w:eastAsia="x-none"/>
        </w:rPr>
      </w:pPr>
      <w:r>
        <w:t>Odbiorcami Pani/Pana danych osobowych będą podmioty upoważnione na podstawie obowiązujących przepisów prawa w tym instytucje państwowe i samorządowe np. ZUS, KRUS, US, PFRON, Sąd, UM, UW, Policja itp.</w:t>
      </w:r>
    </w:p>
    <w:p w14:paraId="3731112E" w14:textId="77777777" w:rsidR="001C6856" w:rsidRDefault="001C6856" w:rsidP="001C6856">
      <w:pPr>
        <w:ind w:left="851"/>
        <w:jc w:val="both"/>
      </w:pPr>
      <w:r>
        <w:rPr>
          <w:lang w:eastAsia="x-none"/>
        </w:rPr>
        <w:t>- jednostki organizacyjne działające w zakresie pomocy społecznej</w:t>
      </w:r>
      <w:r>
        <w:rPr>
          <w:lang w:eastAsia="x-none"/>
        </w:rPr>
        <w:br/>
        <w:t>- podmioty publicznej i niepublicznej opieki zdrowotnej</w:t>
      </w:r>
      <w:r>
        <w:rPr>
          <w:lang w:eastAsia="x-none"/>
        </w:rPr>
        <w:br/>
        <w:t xml:space="preserve">podmioty przetwarzające na podstawie umowy powierzenia przetwarzania danych z Administratorem </w:t>
      </w:r>
    </w:p>
    <w:p w14:paraId="706CD13F" w14:textId="77777777" w:rsidR="001C6856" w:rsidRDefault="001C6856" w:rsidP="001C6856">
      <w:pPr>
        <w:numPr>
          <w:ilvl w:val="0"/>
          <w:numId w:val="1"/>
        </w:numPr>
        <w:jc w:val="both"/>
      </w:pPr>
      <w:r>
        <w:rPr>
          <w:lang w:eastAsia="x-none"/>
        </w:rPr>
        <w:t xml:space="preserve">Wizerunek i dane osobowe mieszkańca mogą być umieszczane na portalach społecznościowych, w gazetkach, folderach, kronikach itp. W celu promocji placówki i osiągnięć mieszkańców. </w:t>
      </w:r>
    </w:p>
    <w:p w14:paraId="19A45F4A" w14:textId="77777777" w:rsidR="001C6856" w:rsidRDefault="001C6856" w:rsidP="001C6856">
      <w:pPr>
        <w:numPr>
          <w:ilvl w:val="0"/>
          <w:numId w:val="1"/>
        </w:numPr>
        <w:jc w:val="both"/>
        <w:rPr>
          <w:lang w:eastAsia="x-none"/>
        </w:rPr>
      </w:pPr>
      <w:r>
        <w:rPr>
          <w:lang w:eastAsia="x-none"/>
        </w:rPr>
        <w:t>Wizerunek i dane osobowe mieszkańca przetwarzane są na podstawie dobrowolnej, pisemnej zgody mieszkańca bądź jego opiekuna prawnego.</w:t>
      </w:r>
    </w:p>
    <w:p w14:paraId="51E86808" w14:textId="77777777" w:rsidR="001C6856" w:rsidRDefault="001C6856" w:rsidP="001C6856">
      <w:pPr>
        <w:numPr>
          <w:ilvl w:val="0"/>
          <w:numId w:val="1"/>
        </w:numPr>
        <w:jc w:val="both"/>
        <w:rPr>
          <w:lang w:eastAsia="x-none"/>
        </w:rPr>
      </w:pPr>
      <w:r>
        <w:rPr>
          <w:lang w:eastAsia="x-none"/>
        </w:rPr>
        <w:t>W domu pomocy społecznej przetwarzane są dane osobowe za pomocą monitoringu wewnętrznego i zewnętrznego - wejście do budynku w celu:</w:t>
      </w:r>
    </w:p>
    <w:p w14:paraId="5BEBE60D" w14:textId="77777777" w:rsidR="001C6856" w:rsidRDefault="001C6856" w:rsidP="001C6856">
      <w:pPr>
        <w:ind w:left="720"/>
        <w:jc w:val="both"/>
        <w:rPr>
          <w:lang w:eastAsia="x-none"/>
        </w:rPr>
      </w:pPr>
      <w:r>
        <w:rPr>
          <w:lang w:eastAsia="x-none"/>
        </w:rPr>
        <w:t>- zwiększenia bezpieczeństwa mieszkańców oraz osób w nim przebywających (odwiedzający, interesantów).</w:t>
      </w:r>
    </w:p>
    <w:p w14:paraId="03E57730" w14:textId="77777777" w:rsidR="001C6856" w:rsidRDefault="001C6856" w:rsidP="001C6856">
      <w:pPr>
        <w:ind w:left="720"/>
        <w:jc w:val="both"/>
        <w:rPr>
          <w:lang w:eastAsia="x-none"/>
        </w:rPr>
      </w:pPr>
      <w:r>
        <w:rPr>
          <w:lang w:eastAsia="x-none"/>
        </w:rPr>
        <w:t xml:space="preserve">- ograniczenie </w:t>
      </w:r>
      <w:proofErr w:type="spellStart"/>
      <w:r>
        <w:rPr>
          <w:lang w:eastAsia="x-none"/>
        </w:rPr>
        <w:t>zachowań</w:t>
      </w:r>
      <w:proofErr w:type="spellEnd"/>
      <w:r>
        <w:rPr>
          <w:lang w:eastAsia="x-none"/>
        </w:rPr>
        <w:t xml:space="preserve"> niepożądanych destrukcyjnych zagrażających zdrowiu bądź życiu mieszkańców,</w:t>
      </w:r>
    </w:p>
    <w:p w14:paraId="151A2696" w14:textId="77777777" w:rsidR="001C6856" w:rsidRDefault="001C6856" w:rsidP="001C6856">
      <w:pPr>
        <w:ind w:left="720"/>
        <w:jc w:val="both"/>
        <w:rPr>
          <w:lang w:eastAsia="x-none"/>
        </w:rPr>
      </w:pPr>
      <w:r>
        <w:rPr>
          <w:lang w:eastAsia="x-none"/>
        </w:rPr>
        <w:t xml:space="preserve">- wyjaśnienie sytuacji konfliktowych, ustalenie nagannych </w:t>
      </w:r>
      <w:proofErr w:type="spellStart"/>
      <w:r>
        <w:rPr>
          <w:lang w:eastAsia="x-none"/>
        </w:rPr>
        <w:t>zachowań</w:t>
      </w:r>
      <w:proofErr w:type="spellEnd"/>
      <w:r>
        <w:rPr>
          <w:lang w:eastAsia="x-none"/>
        </w:rPr>
        <w:t xml:space="preserve"> np. kradzieży, niszczenie mienia, bójki itp. </w:t>
      </w:r>
    </w:p>
    <w:p w14:paraId="2746FA2C" w14:textId="77777777" w:rsidR="001C6856" w:rsidRDefault="001C6856" w:rsidP="001C6856">
      <w:pPr>
        <w:numPr>
          <w:ilvl w:val="0"/>
          <w:numId w:val="1"/>
        </w:numPr>
        <w:jc w:val="both"/>
        <w:rPr>
          <w:lang w:eastAsia="x-none"/>
        </w:rPr>
      </w:pPr>
      <w:r>
        <w:rPr>
          <w:lang w:eastAsia="x-none"/>
        </w:rPr>
        <w:t xml:space="preserve">Obraz monitoringu jest nagrywany w sposób ciągły-podstawą prawną przetwarzania danych z monitoringu jest art. 9A oraz art. 50 ustawy o samorządzie gminnym. </w:t>
      </w:r>
    </w:p>
    <w:p w14:paraId="68F82DDE" w14:textId="77777777" w:rsidR="001C6856" w:rsidRDefault="001C6856" w:rsidP="001C6856">
      <w:pPr>
        <w:numPr>
          <w:ilvl w:val="0"/>
          <w:numId w:val="1"/>
        </w:numPr>
        <w:jc w:val="both"/>
        <w:rPr>
          <w:lang w:eastAsia="x-none"/>
        </w:rPr>
      </w:pPr>
      <w:r>
        <w:rPr>
          <w:lang w:eastAsia="x-none"/>
        </w:rPr>
        <w:lastRenderedPageBreak/>
        <w:t xml:space="preserve">Nagrania przechowywane są w pamięci rejestratora przez ok. 7 dni, a następnie automatycznie usuwane przez system. </w:t>
      </w:r>
    </w:p>
    <w:p w14:paraId="14048D38" w14:textId="0C13ADBD" w:rsidR="001C6856" w:rsidRDefault="001C6856" w:rsidP="001C6856">
      <w:pPr>
        <w:numPr>
          <w:ilvl w:val="0"/>
          <w:numId w:val="1"/>
        </w:numPr>
        <w:jc w:val="both"/>
        <w:rPr>
          <w:lang w:eastAsia="x-none"/>
        </w:rPr>
      </w:pPr>
      <w:r>
        <w:rPr>
          <w:lang w:eastAsia="x-none"/>
        </w:rPr>
        <w:t xml:space="preserve">Wgląd w nagrania mają osoby upoważnione. </w:t>
      </w:r>
    </w:p>
    <w:p w14:paraId="0DAA6295" w14:textId="035E9A27" w:rsidR="001C6856" w:rsidRPr="00AF6BE0" w:rsidRDefault="001C6856" w:rsidP="00AF6BE0">
      <w:pPr>
        <w:numPr>
          <w:ilvl w:val="0"/>
          <w:numId w:val="1"/>
        </w:numPr>
        <w:jc w:val="both"/>
        <w:rPr>
          <w:lang w:eastAsia="x-none"/>
        </w:rPr>
      </w:pPr>
      <w:r w:rsidRPr="00AF6BE0">
        <w:t xml:space="preserve">Przysługuje Pani/Panu prawo, na zasadach przewidzianych w RODO, do żądania od Administratora dostępu do danych osobowych oraz </w:t>
      </w:r>
      <w:r w:rsidR="00AF6BE0" w:rsidRPr="00AF6BE0">
        <w:rPr>
          <w:sz w:val="22"/>
        </w:rPr>
        <w:t>prawo do cofnięcia wyrażonej zgody w dowolnym momencie, której cofnięcie nie ma wpływu na zgodność z prawem przetwarzania, dokonanego na podstawie zgody przed jej cofnięciem</w:t>
      </w:r>
      <w:r w:rsidR="00AF6BE0">
        <w:rPr>
          <w:sz w:val="22"/>
        </w:rPr>
        <w:t xml:space="preserve">, </w:t>
      </w:r>
      <w:r w:rsidR="00AF6BE0" w:rsidRPr="00AF6BE0">
        <w:rPr>
          <w:sz w:val="22"/>
          <w:lang w:eastAsia="x-none"/>
        </w:rPr>
        <w:t>prawo</w:t>
      </w:r>
      <w:r w:rsidR="0006669C">
        <w:rPr>
          <w:sz w:val="22"/>
          <w:lang w:eastAsia="x-none"/>
        </w:rPr>
        <w:t xml:space="preserve"> do</w:t>
      </w:r>
      <w:r w:rsidR="00AF6BE0" w:rsidRPr="00AF6BE0">
        <w:rPr>
          <w:sz w:val="22"/>
          <w:lang w:eastAsia="x-none"/>
        </w:rPr>
        <w:t xml:space="preserve"> </w:t>
      </w:r>
      <w:r w:rsidR="0006669C">
        <w:rPr>
          <w:sz w:val="22"/>
          <w:lang w:eastAsia="x-none"/>
        </w:rPr>
        <w:t xml:space="preserve">żądania </w:t>
      </w:r>
      <w:r w:rsidR="00AF6BE0" w:rsidRPr="00AF6BE0">
        <w:rPr>
          <w:sz w:val="22"/>
          <w:lang w:eastAsia="x-none"/>
        </w:rPr>
        <w:t xml:space="preserve">do usunięcia </w:t>
      </w:r>
      <w:r w:rsidR="0006669C">
        <w:rPr>
          <w:sz w:val="22"/>
          <w:lang w:eastAsia="x-none"/>
        </w:rPr>
        <w:t>na zasadach RODO</w:t>
      </w:r>
    </w:p>
    <w:p w14:paraId="5C949B4F" w14:textId="53890C64" w:rsidR="001C6856" w:rsidRPr="00AF6BE0" w:rsidRDefault="001C6856" w:rsidP="001C68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F6BE0">
        <w:rPr>
          <w:rFonts w:ascii="Times New Roman" w:hAnsi="Times New Roman" w:cs="Times New Roman"/>
          <w:szCs w:val="24"/>
        </w:rPr>
        <w:t>Pani/Pana dane nie będą poddane zautomatyzowanym procesom związanym z</w:t>
      </w:r>
      <w:r w:rsidRPr="00AF6BE0">
        <w:rPr>
          <w:rFonts w:ascii="Times New Roman" w:hAnsi="Times New Roman" w:cs="Times New Roman"/>
          <w:szCs w:val="24"/>
          <w:lang w:val="pl-PL"/>
        </w:rPr>
        <w:t> </w:t>
      </w:r>
      <w:r w:rsidRPr="00AF6BE0">
        <w:rPr>
          <w:rFonts w:ascii="Times New Roman" w:hAnsi="Times New Roman" w:cs="Times New Roman"/>
          <w:szCs w:val="24"/>
        </w:rPr>
        <w:t>podejmowaniem decyzji, w tym profilowaniu,</w:t>
      </w:r>
    </w:p>
    <w:p w14:paraId="4C1713D8" w14:textId="77777777" w:rsidR="001C6856" w:rsidRPr="00AF6BE0" w:rsidRDefault="001C6856" w:rsidP="001C68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F6BE0">
        <w:rPr>
          <w:rFonts w:ascii="Times New Roman" w:hAnsi="Times New Roman" w:cs="Times New Roman"/>
          <w:szCs w:val="24"/>
        </w:rPr>
        <w:t>Pani/Pana dane nie będą przekazane odbiorcom w państwach znajdujących się poza Unią Europejską i Europejskim Obszarem Gospodarczym lub do organizacji międzynarodowej.</w:t>
      </w:r>
    </w:p>
    <w:p w14:paraId="2C611FC2" w14:textId="77777777" w:rsidR="001C6856" w:rsidRDefault="001C6856" w:rsidP="001C6856">
      <w:pPr>
        <w:numPr>
          <w:ilvl w:val="0"/>
          <w:numId w:val="1"/>
        </w:numPr>
        <w:jc w:val="both"/>
        <w:rPr>
          <w:lang w:val="x-none" w:eastAsia="x-none"/>
        </w:rPr>
      </w:pPr>
      <w:r>
        <w:rPr>
          <w:lang w:val="x-none" w:eastAsia="x-none"/>
        </w:rPr>
        <w:t>Ma Pan/Pani prawo do wniesienia skargi do Prezesa Urzędu Ochrony Danych Osobowych, ul. Stawki 2, 00-193 Warszawa, gdy uzna Pan/Pani, że przetwarzanie danych osobowych narusza przepisy powołanego rozporządzenia;</w:t>
      </w:r>
    </w:p>
    <w:p w14:paraId="250C2A99" w14:textId="77777777" w:rsidR="001C6856" w:rsidRPr="00AF6BE0" w:rsidRDefault="001C6856" w:rsidP="001C68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F6BE0">
        <w:rPr>
          <w:rFonts w:ascii="Times New Roman" w:hAnsi="Times New Roman" w:cs="Times New Roman"/>
          <w:szCs w:val="24"/>
        </w:rPr>
        <w:t>Podanie przez Panią/Pana danych osobowych jest obowiązkowe, w sytuacji</w:t>
      </w:r>
      <w:r w:rsidRPr="00AF6BE0">
        <w:rPr>
          <w:rFonts w:ascii="Times New Roman" w:hAnsi="Times New Roman" w:cs="Times New Roman"/>
          <w:szCs w:val="24"/>
          <w:lang w:val="pl-PL"/>
        </w:rPr>
        <w:t>,</w:t>
      </w:r>
      <w:r w:rsidRPr="00AF6BE0">
        <w:rPr>
          <w:rFonts w:ascii="Times New Roman" w:hAnsi="Times New Roman" w:cs="Times New Roman"/>
          <w:szCs w:val="24"/>
        </w:rPr>
        <w:t xml:space="preserve"> gdy przesłankę przetwarzania danych osobowych stanowi przepis prawa,</w:t>
      </w:r>
    </w:p>
    <w:p w14:paraId="5ECAF03E" w14:textId="77777777" w:rsidR="001C6856" w:rsidRDefault="001C6856" w:rsidP="001C6856">
      <w:pPr>
        <w:pStyle w:val="Tekstpodstawowy"/>
        <w:spacing w:after="0" w:line="240" w:lineRule="atLeast"/>
        <w:ind w:left="360"/>
        <w:jc w:val="both"/>
        <w:rPr>
          <w:rFonts w:ascii="Times New Roman" w:hAnsi="Times New Roman"/>
        </w:rPr>
      </w:pPr>
    </w:p>
    <w:p w14:paraId="2A6F715D" w14:textId="77777777" w:rsidR="00395639" w:rsidRDefault="00395639">
      <w:bookmarkStart w:id="0" w:name="_GoBack"/>
      <w:bookmarkEnd w:id="0"/>
    </w:p>
    <w:sectPr w:rsidR="0039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745"/>
    <w:multiLevelType w:val="hybridMultilevel"/>
    <w:tmpl w:val="97EE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21A"/>
    <w:multiLevelType w:val="hybridMultilevel"/>
    <w:tmpl w:val="2966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6"/>
    <w:rsid w:val="0006669C"/>
    <w:rsid w:val="001C6856"/>
    <w:rsid w:val="00395639"/>
    <w:rsid w:val="00587162"/>
    <w:rsid w:val="00A7724A"/>
    <w:rsid w:val="00A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A71D"/>
  <w15:chartTrackingRefBased/>
  <w15:docId w15:val="{3CA7BF62-5E69-46BA-9D75-8296BDEB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856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85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1C6856"/>
    <w:pPr>
      <w:spacing w:after="120" w:line="276" w:lineRule="auto"/>
    </w:pPr>
    <w:rPr>
      <w:rFonts w:ascii="Verdana" w:hAnsi="Verdana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6856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C6856"/>
    <w:rPr>
      <w:sz w:val="24"/>
      <w:lang w:val="x-none" w:eastAsia="x-non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C6856"/>
    <w:pPr>
      <w:ind w:left="72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C68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2018-10-10T08:02:00Z</cp:lastPrinted>
  <dcterms:created xsi:type="dcterms:W3CDTF">2018-10-10T07:28:00Z</dcterms:created>
  <dcterms:modified xsi:type="dcterms:W3CDTF">2018-10-10T08:05:00Z</dcterms:modified>
</cp:coreProperties>
</file>