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410D8A">
      <w:pPr>
        <w:ind w:left="3540" w:firstLine="708"/>
        <w:rPr>
          <w:sz w:val="20"/>
        </w:rPr>
      </w:pPr>
      <w:r>
        <w:rPr>
          <w:sz w:val="20"/>
        </w:rPr>
        <w:t>         Załąc</w:t>
      </w:r>
      <w:r w:rsidR="0040285D">
        <w:rPr>
          <w:sz w:val="20"/>
        </w:rPr>
        <w:t>znik Nr 1 do Zarządzenia  Nr VIII/96</w:t>
      </w:r>
      <w:r>
        <w:rPr>
          <w:sz w:val="20"/>
        </w:rPr>
        <w:t>/2019</w:t>
      </w:r>
    </w:p>
    <w:p w:rsidR="00410D8A" w:rsidRDefault="00410D8A" w:rsidP="00410D8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Prezydenta Miasta Rzeszowa </w:t>
      </w:r>
    </w:p>
    <w:p w:rsidR="00410D8A" w:rsidRDefault="00410D8A" w:rsidP="00410D8A">
      <w:pPr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="0040285D">
        <w:rPr>
          <w:sz w:val="20"/>
        </w:rPr>
        <w:t xml:space="preserve">             z dnia 24 stycznia </w:t>
      </w:r>
      <w:r>
        <w:rPr>
          <w:sz w:val="20"/>
        </w:rPr>
        <w:t>2019 r.</w:t>
      </w:r>
    </w:p>
    <w:p w:rsidR="00410D8A" w:rsidRDefault="00410D8A" w:rsidP="00410D8A">
      <w:pPr>
        <w:jc w:val="right"/>
        <w:rPr>
          <w:b/>
          <w:sz w:val="16"/>
          <w:szCs w:val="16"/>
        </w:rPr>
      </w:pPr>
    </w:p>
    <w:p w:rsidR="00410D8A" w:rsidRDefault="00410D8A" w:rsidP="00410D8A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:rsidR="00410D8A" w:rsidRDefault="0040285D" w:rsidP="00410D8A">
      <w:pPr>
        <w:jc w:val="center"/>
        <w:rPr>
          <w:sz w:val="28"/>
        </w:rPr>
      </w:pPr>
      <w:r>
        <w:rPr>
          <w:sz w:val="28"/>
        </w:rPr>
        <w:t xml:space="preserve">z dnia 24 stycznia </w:t>
      </w:r>
      <w:r w:rsidR="00410D8A">
        <w:rPr>
          <w:sz w:val="28"/>
        </w:rPr>
        <w:t xml:space="preserve">2019 r. </w:t>
      </w:r>
    </w:p>
    <w:p w:rsidR="00410D8A" w:rsidRDefault="00410D8A" w:rsidP="00410D8A">
      <w:pPr>
        <w:rPr>
          <w:sz w:val="12"/>
          <w:szCs w:val="12"/>
        </w:rPr>
      </w:pPr>
    </w:p>
    <w:p w:rsidR="00410D8A" w:rsidRDefault="00410D8A" w:rsidP="00410D8A">
      <w:pPr>
        <w:jc w:val="center"/>
        <w:rPr>
          <w:b/>
        </w:rPr>
      </w:pPr>
      <w:r>
        <w:rPr>
          <w:b/>
        </w:rPr>
        <w:t>PREZYDENT MIASTA RZESZOWA</w:t>
      </w:r>
    </w:p>
    <w:p w:rsidR="00410D8A" w:rsidRDefault="00410D8A" w:rsidP="00410D8A">
      <w:pPr>
        <w:jc w:val="center"/>
        <w:rPr>
          <w:b/>
          <w:sz w:val="16"/>
          <w:szCs w:val="16"/>
        </w:rPr>
      </w:pPr>
    </w:p>
    <w:p w:rsidR="00410D8A" w:rsidRDefault="00410D8A" w:rsidP="00410D8A">
      <w:pPr>
        <w:rPr>
          <w:b/>
          <w:szCs w:val="24"/>
        </w:rPr>
      </w:pPr>
      <w:r>
        <w:rPr>
          <w:szCs w:val="24"/>
        </w:rPr>
        <w:t>działając na podstawie art.30 ust.1 ustawy z dnia 8 marca 1990 r. o samorządzie gminnym (Dz.U. z 2018 r. poz.994 z późn.zm.), art. 7 ust.1 pkt 1, art.48 ust.1 i ust.3 pkt 1 oraz art.48b. ust. 1-3 ustawy z dnia 27 sierpnia 2004 r. o świadczeniach opieki zdrowotnej finansowanych ze środków publicznych (Dz.U. z 2018 r. poz.1510 z późn.zm.), ogłasza:</w:t>
      </w:r>
    </w:p>
    <w:p w:rsidR="00410D8A" w:rsidRDefault="00410D8A" w:rsidP="00410D8A">
      <w:pPr>
        <w:rPr>
          <w:i/>
          <w:sz w:val="16"/>
          <w:szCs w:val="16"/>
        </w:rPr>
      </w:pPr>
    </w:p>
    <w:p w:rsidR="00410D8A" w:rsidRDefault="00410D8A" w:rsidP="00410D8A">
      <w:pPr>
        <w:jc w:val="center"/>
        <w:rPr>
          <w:b/>
          <w:szCs w:val="24"/>
        </w:rPr>
      </w:pPr>
      <w:r>
        <w:rPr>
          <w:b/>
          <w:szCs w:val="24"/>
        </w:rPr>
        <w:t>konkurs ofert</w:t>
      </w:r>
    </w:p>
    <w:p w:rsidR="00410D8A" w:rsidRDefault="00410D8A" w:rsidP="00410D8A">
      <w:pPr>
        <w:rPr>
          <w:sz w:val="20"/>
        </w:rPr>
      </w:pPr>
    </w:p>
    <w:p w:rsidR="00410D8A" w:rsidRDefault="00410D8A" w:rsidP="00410D8A">
      <w:pPr>
        <w:rPr>
          <w:szCs w:val="24"/>
        </w:rPr>
      </w:pPr>
      <w:r>
        <w:rPr>
          <w:szCs w:val="24"/>
        </w:rPr>
        <w:t xml:space="preserve">na </w:t>
      </w:r>
      <w:r w:rsidR="00A23D9A">
        <w:rPr>
          <w:szCs w:val="24"/>
        </w:rPr>
        <w:t xml:space="preserve">realizację </w:t>
      </w:r>
      <w:r>
        <w:rPr>
          <w:szCs w:val="24"/>
        </w:rPr>
        <w:t>program</w:t>
      </w:r>
      <w:r w:rsidR="00A23D9A">
        <w:rPr>
          <w:szCs w:val="24"/>
        </w:rPr>
        <w:t>u</w:t>
      </w:r>
      <w:r>
        <w:rPr>
          <w:szCs w:val="24"/>
        </w:rPr>
        <w:t xml:space="preserve"> polityki zdrowotnej </w:t>
      </w:r>
      <w:proofErr w:type="spellStart"/>
      <w:r>
        <w:rPr>
          <w:szCs w:val="24"/>
        </w:rPr>
        <w:t>pn</w:t>
      </w:r>
      <w:proofErr w:type="spellEnd"/>
      <w:r>
        <w:rPr>
          <w:szCs w:val="24"/>
        </w:rPr>
        <w:t>.:„P</w:t>
      </w:r>
      <w:r w:rsidR="00A23D9A">
        <w:rPr>
          <w:szCs w:val="24"/>
        </w:rPr>
        <w:t>rogram profilaktyki raka piersi – profilaktyczne badania ultrasonograficzne piersi dla kobiet w wieku od 25 do 49 roku życia</w:t>
      </w:r>
      <w:r>
        <w:rPr>
          <w:szCs w:val="24"/>
        </w:rPr>
        <w:t>”, zwany dalej „Programem”.</w:t>
      </w:r>
    </w:p>
    <w:p w:rsidR="00410D8A" w:rsidRDefault="00410D8A" w:rsidP="00410D8A">
      <w:pPr>
        <w:rPr>
          <w:b/>
          <w:sz w:val="16"/>
          <w:szCs w:val="16"/>
        </w:rPr>
      </w:pPr>
    </w:p>
    <w:p w:rsidR="00410D8A" w:rsidRDefault="00410D8A" w:rsidP="00410D8A">
      <w:pPr>
        <w:rPr>
          <w:b/>
          <w:szCs w:val="24"/>
        </w:rPr>
      </w:pPr>
      <w:r>
        <w:rPr>
          <w:b/>
          <w:szCs w:val="24"/>
        </w:rPr>
        <w:t>I. Wysokość środków przeznacz</w:t>
      </w:r>
      <w:r w:rsidR="00BC134C">
        <w:rPr>
          <w:b/>
          <w:szCs w:val="24"/>
        </w:rPr>
        <w:t>onych na realizację zadania – 50 80</w:t>
      </w:r>
      <w:r>
        <w:rPr>
          <w:b/>
          <w:szCs w:val="24"/>
        </w:rPr>
        <w:t>0,00 zł.</w:t>
      </w:r>
    </w:p>
    <w:p w:rsidR="00410D8A" w:rsidRDefault="00410D8A" w:rsidP="00410D8A">
      <w:pPr>
        <w:rPr>
          <w:sz w:val="16"/>
          <w:szCs w:val="16"/>
        </w:rPr>
      </w:pPr>
    </w:p>
    <w:p w:rsidR="00410D8A" w:rsidRDefault="00410D8A" w:rsidP="00410D8A">
      <w:pPr>
        <w:rPr>
          <w:b/>
          <w:szCs w:val="24"/>
        </w:rPr>
      </w:pPr>
      <w:r>
        <w:rPr>
          <w:b/>
          <w:szCs w:val="24"/>
        </w:rPr>
        <w:t>II. Przedmiot konkursu:</w:t>
      </w:r>
    </w:p>
    <w:p w:rsidR="00410D8A" w:rsidRDefault="00175B27" w:rsidP="00410D8A">
      <w:r>
        <w:rPr>
          <w:szCs w:val="24"/>
        </w:rPr>
        <w:t>1. </w:t>
      </w:r>
      <w:r>
        <w:t>Przedmiotem konkursu jest zorganizowanie i przeprowadzenie przesiewowych badań  ultrasonograficznych piersi wraz z dalszą diagnostyką w przypadku wykrytych zmian chorobowych, dla kobiet zameldowanych w Rzeszowie w wieku od 25 do 49 roku życia.</w:t>
      </w:r>
    </w:p>
    <w:p w:rsidR="00410D8A" w:rsidRDefault="00175B27" w:rsidP="00410D8A">
      <w:pPr>
        <w:rPr>
          <w:szCs w:val="24"/>
        </w:rPr>
      </w:pPr>
      <w:r>
        <w:rPr>
          <w:szCs w:val="24"/>
        </w:rPr>
        <w:t>2. Minimalna liczba uczestniczek Programu  – 7</w:t>
      </w:r>
      <w:r w:rsidR="00410D8A">
        <w:rPr>
          <w:szCs w:val="24"/>
        </w:rPr>
        <w:t>00 osób.</w:t>
      </w:r>
    </w:p>
    <w:p w:rsidR="00410D8A" w:rsidRDefault="00410D8A" w:rsidP="00410D8A">
      <w:pPr>
        <w:rPr>
          <w:sz w:val="16"/>
          <w:szCs w:val="16"/>
        </w:rPr>
      </w:pPr>
    </w:p>
    <w:p w:rsidR="00410D8A" w:rsidRDefault="00410D8A" w:rsidP="00410D8A">
      <w:pPr>
        <w:rPr>
          <w:b/>
          <w:szCs w:val="24"/>
        </w:rPr>
      </w:pPr>
      <w:r>
        <w:rPr>
          <w:b/>
          <w:szCs w:val="24"/>
        </w:rPr>
        <w:t>III. Termin i warunki realizacji Programu:</w:t>
      </w:r>
    </w:p>
    <w:p w:rsidR="00410D8A" w:rsidRPr="00E274F9" w:rsidRDefault="00410D8A" w:rsidP="00E274F9">
      <w:r>
        <w:rPr>
          <w:szCs w:val="24"/>
        </w:rPr>
        <w:t xml:space="preserve">1. </w:t>
      </w:r>
      <w:r w:rsidR="00E274F9">
        <w:t>Program adresowany jest do mieszkanek Rzeszowa w wieku od 25 do 49 roku życia</w:t>
      </w:r>
      <w:r w:rsidR="00E274F9">
        <w:rPr>
          <w:b/>
        </w:rPr>
        <w:t xml:space="preserve"> </w:t>
      </w:r>
      <w:r w:rsidR="00E274F9">
        <w:t>(urodzonych pomiędzy 1 stycznia 1970 roku a 31 grudnia 1994 roku),</w:t>
      </w:r>
      <w:r w:rsidR="00E274F9">
        <w:rPr>
          <w:b/>
        </w:rPr>
        <w:t xml:space="preserve"> </w:t>
      </w:r>
      <w:r w:rsidR="00E274F9">
        <w:t xml:space="preserve">które w ciągu ostatnich 12 miesięcy nie brały udziału w niniejszym Programie, nie leczyły się z powodu schorzeń piersi w poradni onkologicznej, chirurgicznej lub ginekologicznej czy lecznictwie zamkniętym. </w:t>
      </w:r>
    </w:p>
    <w:p w:rsidR="00E274F9" w:rsidRDefault="00410D8A" w:rsidP="00410D8A">
      <w:r>
        <w:rPr>
          <w:szCs w:val="24"/>
        </w:rPr>
        <w:t xml:space="preserve">2. </w:t>
      </w:r>
      <w:r w:rsidR="00E274F9">
        <w:t xml:space="preserve">Programem </w:t>
      </w:r>
      <w:r w:rsidR="00E274F9">
        <w:rPr>
          <w:szCs w:val="24"/>
        </w:rPr>
        <w:t xml:space="preserve"> nie mogą być objęte kobiety u których już wcześniej zdiagnozowano zmiany nowotworowe o charakterze złośliwym w piersi.</w:t>
      </w:r>
      <w:r w:rsidR="00E274F9">
        <w:t xml:space="preserve"> </w:t>
      </w:r>
    </w:p>
    <w:p w:rsidR="00410D8A" w:rsidRDefault="00410D8A" w:rsidP="00410D8A">
      <w:pPr>
        <w:rPr>
          <w:b/>
          <w:szCs w:val="24"/>
        </w:rPr>
      </w:pPr>
      <w:r>
        <w:rPr>
          <w:szCs w:val="24"/>
        </w:rPr>
        <w:t>3. Program będzie realizowany w okresie wskazanym w umowie, której wzór stanowi  załącznik Nr 4 do Zarządzenia Pr</w:t>
      </w:r>
      <w:r w:rsidR="0040285D">
        <w:rPr>
          <w:szCs w:val="24"/>
        </w:rPr>
        <w:t>ezydenta Miasta Rzeszowa Nr VIII/96</w:t>
      </w:r>
      <w:r>
        <w:rPr>
          <w:szCs w:val="24"/>
        </w:rPr>
        <w:t xml:space="preserve">/2019                 </w:t>
      </w:r>
      <w:r w:rsidR="0040285D">
        <w:rPr>
          <w:szCs w:val="24"/>
        </w:rPr>
        <w:t xml:space="preserve">                    z dnia 24 stycznia </w:t>
      </w:r>
      <w:r>
        <w:rPr>
          <w:szCs w:val="24"/>
        </w:rPr>
        <w:t>2019 r.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4. Program mogą realizować podmioty wykonujące działalność leczniczą</w:t>
      </w:r>
      <w:r w:rsidR="007710BC">
        <w:rPr>
          <w:szCs w:val="24"/>
        </w:rPr>
        <w:t xml:space="preserve"> w trybie ambulatoryjnym (w pracowni stacjonarnej)</w:t>
      </w:r>
      <w:r>
        <w:rPr>
          <w:szCs w:val="24"/>
        </w:rPr>
        <w:t xml:space="preserve">, zapewniające odpowiednie do rodzaju i zakresu udzielanych świadczeń zdrowotnych w ramach Programu, zasoby kadrowe (kwalifikacje personelu) oraz wyposażenie w sprzęt i aparaturę medyczną. 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5. Szczegółowe warunki realizacji Programu określone są w Załączniku Nr 2 do Zarządzeni</w:t>
      </w:r>
      <w:r w:rsidR="0040285D">
        <w:rPr>
          <w:szCs w:val="24"/>
        </w:rPr>
        <w:t xml:space="preserve">a Prezydenta Miasta Rzeszowa Nr VIII/96/2019 z dnia 24 stycznia </w:t>
      </w:r>
      <w:r>
        <w:rPr>
          <w:szCs w:val="24"/>
        </w:rPr>
        <w:t>2019 r. („Szczegółowe warunki  konkursu ofert na realizację programu polityki zdrowotnej pn.:</w:t>
      </w:r>
      <w:r w:rsidR="002C1F61">
        <w:rPr>
          <w:szCs w:val="24"/>
        </w:rPr>
        <w:t> „Program profilaktyki raka piersi – profilaktyczne badania ultrasonograficzne piersi dla kobiet w wieku od 25 do 49 roku życia</w:t>
      </w:r>
      <w:r>
        <w:rPr>
          <w:szCs w:val="24"/>
        </w:rPr>
        <w:t>”.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6.  Uprawnionymi do wzięcia udziału w konkursie ofert na realizację programu polityki zdrowotnej pn.: „P</w:t>
      </w:r>
      <w:r w:rsidR="002C1F61">
        <w:rPr>
          <w:szCs w:val="24"/>
        </w:rPr>
        <w:t>rogram profilaktyki raka piersi – profilaktyczne badania ultrasonograficzne piersi dla kobiet w wieku od 25 do 49 roku życia</w:t>
      </w:r>
      <w:r>
        <w:rPr>
          <w:szCs w:val="24"/>
        </w:rPr>
        <w:t xml:space="preserve">”, są podmioty lecznicze spełniające warunki określone w art.17 ust.1 ustawy z dnia 15 kwietnia 2011 r. o działalności leczniczej (Dz.U. z 2018 r. poz.2190 </w:t>
      </w:r>
      <w:r w:rsidR="002C1F61">
        <w:rPr>
          <w:szCs w:val="24"/>
        </w:rPr>
        <w:t xml:space="preserve">z późn.zm.), przepisy rozporządzenia Ministra Zdrowia z dnia 6 listopada 2013 r. w sprawie świadczeń gwarantowanych z zakresu programów zdrowotnych (Dz.U.  </w:t>
      </w:r>
      <w:r w:rsidR="002C1F61">
        <w:rPr>
          <w:spacing w:val="-6"/>
          <w:szCs w:val="24"/>
        </w:rPr>
        <w:t>z dnia 2018 r., poz.188), dotyczące warunków realizacji świadczeń gwarantowanych w ramach Programu profilaktyki raka piersi, w odniesieniu do niniejszego Programu.</w:t>
      </w:r>
    </w:p>
    <w:p w:rsidR="00410D8A" w:rsidRDefault="00410D8A" w:rsidP="00410D8A">
      <w:pPr>
        <w:rPr>
          <w:szCs w:val="24"/>
        </w:rPr>
      </w:pPr>
    </w:p>
    <w:p w:rsidR="00410D8A" w:rsidRDefault="00410D8A" w:rsidP="00410D8A">
      <w:pPr>
        <w:rPr>
          <w:szCs w:val="24"/>
        </w:rPr>
      </w:pPr>
      <w:r>
        <w:rPr>
          <w:b/>
          <w:szCs w:val="24"/>
        </w:rPr>
        <w:t>IV. Oferta powinna zawierać: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1. Oświadczenie oferenta o zapoznaniu się z treścią ogłoszenia.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2. Dane o oferencie: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1) nazwę i siedzibę podmiotu wykonującego działalność leczniczą oraz numer wpisu do rejestru podmiotów prowadzących działalność leczniczą,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2) imię i nazwisko, adres oraz numer wpisu do właściwego rejestru i oznaczenie organu dokonującego wpisu – w odniesieniu do osób, o których mowa w art. 18 i 19 ustawy z dnia 15 kwietnia 2011 r. o działalności leczniczej (Dz.U.2018, poz. 2190 z późn.zm.).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3. Szczegółowy sposób realizacji Programu.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4. Termin i miejsce realizacji Programu.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5. Harmonogram działań w zakresie realizacji Programu.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6. Informację o wysokości wnioskowanych środków.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7. Informację o posiadanych zasobach rzeczowych w zakresie aparatury i sprzętu medycznego oraz zasobie kadrowym i kompetencjach osób zapewniających wykonanie Programu.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8. Kosztorys Programu.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9. Oferta powinna być złożona na udostępnionym -przez udzielającego zamówienia formularzu wraz z następującymi dokumentami:</w:t>
      </w:r>
    </w:p>
    <w:p w:rsidR="00410D8A" w:rsidRDefault="00410D8A" w:rsidP="00410D8A">
      <w:pPr>
        <w:rPr>
          <w:i/>
          <w:szCs w:val="24"/>
        </w:rPr>
      </w:pPr>
      <w:r>
        <w:rPr>
          <w:szCs w:val="24"/>
        </w:rPr>
        <w:t xml:space="preserve">1) </w:t>
      </w:r>
      <w:r>
        <w:rPr>
          <w:i/>
          <w:szCs w:val="24"/>
        </w:rPr>
        <w:t>aktualnym odpisem z odpowiedniego rejestru lub innymi dokumentami informującymi o statusie prawnym podmiotu składającego ofertę i umocowaniu osób go reprezentujących,</w:t>
      </w:r>
    </w:p>
    <w:p w:rsidR="00410D8A" w:rsidRDefault="00410D8A" w:rsidP="00410D8A">
      <w:pPr>
        <w:rPr>
          <w:i/>
          <w:szCs w:val="24"/>
        </w:rPr>
      </w:pPr>
      <w:r>
        <w:rPr>
          <w:szCs w:val="24"/>
        </w:rPr>
        <w:t xml:space="preserve">2) </w:t>
      </w:r>
      <w:r>
        <w:rPr>
          <w:i/>
          <w:szCs w:val="24"/>
        </w:rPr>
        <w:t>oświadczeniem potwierdzającym, że w stosunku do podmiotu składającego ofertę nie stwierdzono niezgodnego z przeznaczeniem wykorzystania środków publicznych.</w:t>
      </w:r>
    </w:p>
    <w:p w:rsidR="00410D8A" w:rsidRDefault="00410D8A" w:rsidP="00410D8A">
      <w:pPr>
        <w:rPr>
          <w:szCs w:val="24"/>
        </w:rPr>
      </w:pP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V. Termin, miejsce i sposób złożenia oferty: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1. Oferty w zamkniętych kopertach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należy składać </w:t>
      </w:r>
      <w:r>
        <w:rPr>
          <w:rFonts w:ascii="Times New Roman" w:hAnsi="Times New Roman" w:cs="Times New Roman"/>
          <w:b/>
          <w:color w:val="auto"/>
        </w:rPr>
        <w:t>w terminie 15 dni od daty ukazania się niniejszego ogłoszenia: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 siedzibie Urzędu Miasta Rzeszowa, ul. Rynek 1 (kancelaria ogólna),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w sekretariacie Wydziału Zdrowia Urzędu Miasta Rzeszowa, ul. Kopernika 16, 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 korespondencyjnie na adres: Urząd Miasta Rzeszowa, Rynek 1, 35-064 Rzeszów (obowiązuje data wpływu</w:t>
      </w:r>
      <w:r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  Oferty złożone lub doręczone po terminie nie będą brane pod uwagę w konkursie. 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Oferta powinna być złożona w zamkniętej kopercie z  adnotacją: „Konkurs ofert na realizację pro</w:t>
      </w:r>
      <w:r w:rsidR="004C3060">
        <w:rPr>
          <w:rFonts w:ascii="Times New Roman" w:hAnsi="Times New Roman" w:cs="Times New Roman"/>
          <w:color w:val="auto"/>
        </w:rPr>
        <w:t xml:space="preserve">gramu polityki zdrowotnej pn.: </w:t>
      </w:r>
      <w:r>
        <w:rPr>
          <w:rFonts w:ascii="Times New Roman" w:hAnsi="Times New Roman" w:cs="Times New Roman"/>
          <w:color w:val="auto"/>
        </w:rPr>
        <w:t>Pr</w:t>
      </w:r>
      <w:r w:rsidR="004C3060">
        <w:rPr>
          <w:rFonts w:ascii="Times New Roman" w:hAnsi="Times New Roman" w:cs="Times New Roman"/>
          <w:color w:val="auto"/>
        </w:rPr>
        <w:t>ogram profilaktyki raka piersi – profilaktyczne badania ultrasonograficzne piersi dla kobiet w wieku od 25 do 49 roku życia</w:t>
      </w:r>
      <w:r>
        <w:rPr>
          <w:rFonts w:ascii="Times New Roman" w:hAnsi="Times New Roman" w:cs="Times New Roman"/>
          <w:color w:val="auto"/>
        </w:rPr>
        <w:t>”. Na kopercie musi być umieszczony adres zwrotny oferenta.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Informacje o szczegółowych warunkach konkursu, wzór umowy oraz obowiązujący formularz  oferty  umieszcza  się  w Biuletynie Informacji Publicznej Miasta Rzeszowa, w zakładce: Wydziały Urzędu Miasta - Wydział Zdrowia - Konkursy ofert na realizację programów p</w:t>
      </w:r>
      <w:r w:rsidR="004C3060">
        <w:rPr>
          <w:rFonts w:ascii="Times New Roman" w:hAnsi="Times New Roman" w:cs="Times New Roman"/>
          <w:color w:val="auto"/>
        </w:rPr>
        <w:t>olityki zdrowotnej – Ogłoszenia - </w:t>
      </w:r>
      <w:r>
        <w:rPr>
          <w:rFonts w:ascii="Times New Roman" w:hAnsi="Times New Roman" w:cs="Times New Roman"/>
          <w:color w:val="auto"/>
        </w:rPr>
        <w:t>„Pr</w:t>
      </w:r>
      <w:r w:rsidR="009F1BCF">
        <w:rPr>
          <w:rFonts w:ascii="Times New Roman" w:hAnsi="Times New Roman" w:cs="Times New Roman"/>
          <w:color w:val="auto"/>
        </w:rPr>
        <w:t xml:space="preserve">ogram </w:t>
      </w:r>
      <w:r w:rsidR="004C3060">
        <w:rPr>
          <w:rFonts w:ascii="Times New Roman" w:hAnsi="Times New Roman" w:cs="Times New Roman"/>
          <w:color w:val="auto"/>
        </w:rPr>
        <w:t>profilaktyki raka piersi – profilaktyczne badania ultrasonograficzne piersi dla kobiet w wieku od 25 do 49 roku życia</w:t>
      </w:r>
      <w:r>
        <w:rPr>
          <w:rFonts w:ascii="Times New Roman" w:hAnsi="Times New Roman" w:cs="Times New Roman"/>
          <w:color w:val="auto"/>
        </w:rPr>
        <w:t>”.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</w:p>
    <w:p w:rsidR="00410D8A" w:rsidRDefault="00410D8A" w:rsidP="00410D8A">
      <w:pPr>
        <w:rPr>
          <w:b/>
          <w:szCs w:val="24"/>
        </w:rPr>
      </w:pPr>
      <w:r>
        <w:rPr>
          <w:b/>
          <w:szCs w:val="24"/>
        </w:rPr>
        <w:t>VI. Termin rozstrzygnięcia konkursu ofert, termin i sposób ogłoszenia wyników konkursu ofert: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Rozstrzygnięcie konkursu ofert odbędzie się w terminie do 5 dni od upływu terminu składania ofert.</w:t>
      </w:r>
    </w:p>
    <w:p w:rsidR="00410D8A" w:rsidRDefault="00410D8A" w:rsidP="00410D8A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Informację o wynikach rozstrzygnięcia będzie można uzyskać niezwłocznie w Wydziale Zdrowia Urzędu Miasta Rzeszowa oraz w Biuletynie Informacji Publicznej Miasta Rzeszowa, w zakładce: Wydziały Urzędu Miasta - Wydział Zdrowia - Konkursy ofert na realizację programów polityki zdrowotnej - Rozstrzygnięcia - „</w:t>
      </w:r>
      <w:r w:rsidR="009F1BCF">
        <w:rPr>
          <w:rFonts w:ascii="Times New Roman" w:hAnsi="Times New Roman" w:cs="Times New Roman"/>
          <w:color w:val="auto"/>
        </w:rPr>
        <w:t>Program profilaktyki raka piersi – profilaktyczne badania ultrasonograficzne piersi dla kobiet w wieku od 25 do 49 roku życia</w:t>
      </w:r>
      <w:r>
        <w:rPr>
          <w:rFonts w:ascii="Times New Roman" w:hAnsi="Times New Roman" w:cs="Times New Roman"/>
          <w:color w:val="auto"/>
        </w:rPr>
        <w:t>”.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 xml:space="preserve"> </w:t>
      </w:r>
    </w:p>
    <w:p w:rsidR="00410D8A" w:rsidRDefault="00410D8A" w:rsidP="00410D8A">
      <w:pPr>
        <w:rPr>
          <w:b/>
          <w:szCs w:val="24"/>
        </w:rPr>
      </w:pPr>
      <w:r>
        <w:rPr>
          <w:b/>
          <w:szCs w:val="24"/>
        </w:rPr>
        <w:t>VII. Informacje dotyczące możliwości odwołania konkursu ofert, przedłużenia terminu składania ofert i terminu rozstrzygnięcia konkursu ofert: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1. Prezydent Miasta Rzeszowa  ma prawo do odwołania ogłoszonego konkursu ofert przed upływem terminu na złożenie ofert oraz możliwość przedłużenia terminu składania ofert i terminu rozstrzygnięcia konkursu ofert.</w:t>
      </w:r>
    </w:p>
    <w:p w:rsidR="00410D8A" w:rsidRDefault="00410D8A" w:rsidP="00410D8A">
      <w:pPr>
        <w:rPr>
          <w:szCs w:val="24"/>
        </w:rPr>
      </w:pPr>
      <w:r>
        <w:rPr>
          <w:szCs w:val="24"/>
        </w:rPr>
        <w:t>2. Prezydent Miasta Rzeszowa ma prawo wybrania oferenta dającego najlepsze gwarancje na kompleksową realizację programu polityki zdrowotnej pn</w:t>
      </w:r>
      <w:r w:rsidR="00D93D87">
        <w:rPr>
          <w:szCs w:val="24"/>
        </w:rPr>
        <w:t xml:space="preserve">.: „Program </w:t>
      </w:r>
      <w:r w:rsidR="00D93D87">
        <w:t>profilaktyki raka piersi – profilaktyczne badania ultrasonograficzne piersi dla kobiet w wieku od 25 do 49 roku życia</w:t>
      </w:r>
      <w:r>
        <w:rPr>
          <w:szCs w:val="24"/>
        </w:rPr>
        <w:t>”.</w:t>
      </w:r>
    </w:p>
    <w:p w:rsidR="00410D8A" w:rsidRDefault="00410D8A" w:rsidP="00410D8A">
      <w:pPr>
        <w:rPr>
          <w:szCs w:val="24"/>
        </w:rPr>
      </w:pPr>
    </w:p>
    <w:p w:rsidR="00410D8A" w:rsidRDefault="00410D8A" w:rsidP="00410D8A">
      <w:pPr>
        <w:jc w:val="center"/>
        <w:rPr>
          <w:b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p w:rsidR="00410D8A" w:rsidRDefault="00410D8A" w:rsidP="00410D8A">
      <w:pPr>
        <w:rPr>
          <w:sz w:val="20"/>
        </w:rPr>
      </w:pPr>
    </w:p>
    <w:p w:rsidR="00410D8A" w:rsidRDefault="00410D8A" w:rsidP="00FA5D8C">
      <w:pPr>
        <w:ind w:left="3540" w:firstLine="708"/>
        <w:rPr>
          <w:sz w:val="20"/>
        </w:rPr>
      </w:pPr>
    </w:p>
    <w:sectPr w:rsidR="0041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C"/>
    <w:rsid w:val="00175B27"/>
    <w:rsid w:val="001C444F"/>
    <w:rsid w:val="002C1F61"/>
    <w:rsid w:val="002C6699"/>
    <w:rsid w:val="0040285D"/>
    <w:rsid w:val="00410D8A"/>
    <w:rsid w:val="004C3060"/>
    <w:rsid w:val="007710BC"/>
    <w:rsid w:val="009604AC"/>
    <w:rsid w:val="0099399B"/>
    <w:rsid w:val="009F1BCF"/>
    <w:rsid w:val="00A007CC"/>
    <w:rsid w:val="00A23D9A"/>
    <w:rsid w:val="00BC134C"/>
    <w:rsid w:val="00D93D87"/>
    <w:rsid w:val="00E274F9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5B3-26C5-42A6-87CF-CA9451D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A5D8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A5D8C"/>
    <w:pPr>
      <w:jc w:val="left"/>
    </w:pPr>
    <w:rPr>
      <w:rFonts w:ascii="Arial Unicode MS" w:eastAsia="Arial Unicode MS" w:hAnsi="Arial Unicode MS" w:cs="Arial Unicode MS"/>
      <w:color w:val="6A6C6B"/>
      <w:szCs w:val="24"/>
    </w:rPr>
  </w:style>
  <w:style w:type="paragraph" w:styleId="Akapitzlist">
    <w:name w:val="List Paragraph"/>
    <w:basedOn w:val="Normalny"/>
    <w:uiPriority w:val="34"/>
    <w:qFormat/>
    <w:rsid w:val="00410D8A"/>
    <w:pPr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19</cp:revision>
  <cp:lastPrinted>2019-01-17T12:55:00Z</cp:lastPrinted>
  <dcterms:created xsi:type="dcterms:W3CDTF">2019-01-17T07:24:00Z</dcterms:created>
  <dcterms:modified xsi:type="dcterms:W3CDTF">2019-01-24T13:12:00Z</dcterms:modified>
</cp:coreProperties>
</file>