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D93735">
        <w:rPr>
          <w:sz w:val="24"/>
          <w:szCs w:val="24"/>
        </w:rPr>
        <w:t>Załącznik</w:t>
      </w:r>
    </w:p>
    <w:p w:rsidR="00F11B77" w:rsidRPr="00D93735" w:rsidRDefault="00BC1C52" w:rsidP="00F11B77">
      <w:pPr>
        <w:pStyle w:val="Tekstpodstawowywcity"/>
        <w:ind w:left="2832"/>
        <w:rPr>
          <w:sz w:val="24"/>
          <w:szCs w:val="24"/>
        </w:rPr>
      </w:pPr>
      <w:r>
        <w:rPr>
          <w:sz w:val="24"/>
          <w:szCs w:val="24"/>
        </w:rPr>
        <w:t>do Zarządzenia Nr VIII/592/2019</w:t>
      </w:r>
    </w:p>
    <w:p w:rsidR="00F11B77" w:rsidRPr="00D93735" w:rsidRDefault="00F11B77" w:rsidP="00F11B77">
      <w:pPr>
        <w:pStyle w:val="Tekstpodstawowywcity"/>
        <w:ind w:left="2832"/>
        <w:rPr>
          <w:sz w:val="24"/>
          <w:szCs w:val="24"/>
        </w:rPr>
      </w:pPr>
      <w:r w:rsidRPr="00D93735">
        <w:rPr>
          <w:sz w:val="24"/>
          <w:szCs w:val="24"/>
        </w:rPr>
        <w:t>Prezydenta Miasta Rzeszowa</w:t>
      </w:r>
    </w:p>
    <w:p w:rsidR="00F11B77" w:rsidRPr="00D93735" w:rsidRDefault="00BC1C52" w:rsidP="00F11B77">
      <w:pPr>
        <w:pStyle w:val="Tekstpodstawowywcity"/>
        <w:ind w:left="2832"/>
        <w:rPr>
          <w:sz w:val="24"/>
          <w:szCs w:val="24"/>
        </w:rPr>
      </w:pPr>
      <w:r>
        <w:rPr>
          <w:sz w:val="24"/>
          <w:szCs w:val="24"/>
        </w:rPr>
        <w:t>z dnia 23 grudnia 2019 r.</w:t>
      </w:r>
    </w:p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</w:p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</w:p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  <w:r w:rsidRPr="00D93735">
        <w:rPr>
          <w:sz w:val="24"/>
          <w:szCs w:val="24"/>
        </w:rPr>
        <w:t xml:space="preserve">Na podstawie art. 13 ust. 1 ustawy z dnia 24 kwietnia 2003 roku o działalności pożytku publicznego i o wolontariacie (Dz. U. z 2019 r., poz. 688 z </w:t>
      </w:r>
      <w:proofErr w:type="spellStart"/>
      <w:r w:rsidRPr="00D93735">
        <w:rPr>
          <w:sz w:val="24"/>
          <w:szCs w:val="24"/>
        </w:rPr>
        <w:t>późn</w:t>
      </w:r>
      <w:proofErr w:type="spellEnd"/>
      <w:r w:rsidRPr="00D93735">
        <w:rPr>
          <w:sz w:val="24"/>
          <w:szCs w:val="24"/>
        </w:rPr>
        <w:t>. zm.)</w:t>
      </w:r>
    </w:p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</w:p>
    <w:p w:rsidR="00F11B77" w:rsidRPr="00D93735" w:rsidRDefault="00F11B77" w:rsidP="00F11B77">
      <w:pPr>
        <w:pStyle w:val="Tekstpodstawowywcity"/>
        <w:ind w:left="0"/>
        <w:rPr>
          <w:b/>
          <w:sz w:val="24"/>
          <w:szCs w:val="24"/>
        </w:rPr>
      </w:pPr>
      <w:r w:rsidRPr="00D93735">
        <w:rPr>
          <w:sz w:val="24"/>
          <w:szCs w:val="24"/>
        </w:rPr>
        <w:t xml:space="preserve">        </w:t>
      </w:r>
      <w:r w:rsidR="00D93735" w:rsidRPr="00D93735">
        <w:rPr>
          <w:sz w:val="24"/>
          <w:szCs w:val="24"/>
        </w:rPr>
        <w:tab/>
      </w:r>
      <w:r w:rsidR="00D93735" w:rsidRPr="00D93735">
        <w:rPr>
          <w:sz w:val="24"/>
          <w:szCs w:val="24"/>
        </w:rPr>
        <w:tab/>
      </w:r>
      <w:r w:rsidR="00D93735" w:rsidRPr="00D93735">
        <w:rPr>
          <w:sz w:val="24"/>
          <w:szCs w:val="24"/>
        </w:rPr>
        <w:tab/>
      </w:r>
      <w:r w:rsidR="00D93735" w:rsidRPr="00D93735">
        <w:rPr>
          <w:sz w:val="24"/>
          <w:szCs w:val="24"/>
        </w:rPr>
        <w:tab/>
      </w:r>
      <w:r w:rsidRPr="00D93735">
        <w:rPr>
          <w:sz w:val="24"/>
          <w:szCs w:val="24"/>
        </w:rPr>
        <w:t xml:space="preserve"> </w:t>
      </w:r>
      <w:r w:rsidRPr="00D93735">
        <w:rPr>
          <w:b/>
          <w:sz w:val="24"/>
          <w:szCs w:val="24"/>
        </w:rPr>
        <w:t>Prezydent Miasta Rzeszowa</w:t>
      </w:r>
    </w:p>
    <w:p w:rsidR="00F11B77" w:rsidRPr="00D93735" w:rsidRDefault="00F11B77" w:rsidP="00F11B77">
      <w:pPr>
        <w:pStyle w:val="Tekstpodstawowywcity"/>
        <w:ind w:left="0"/>
        <w:rPr>
          <w:b/>
          <w:sz w:val="24"/>
          <w:szCs w:val="24"/>
        </w:rPr>
      </w:pPr>
      <w:r w:rsidRPr="00D93735">
        <w:rPr>
          <w:b/>
          <w:sz w:val="24"/>
          <w:szCs w:val="24"/>
        </w:rPr>
        <w:t>ogłasza otwarty konkurs ofer</w:t>
      </w:r>
      <w:r w:rsidR="001016E3">
        <w:rPr>
          <w:b/>
          <w:sz w:val="24"/>
          <w:szCs w:val="24"/>
        </w:rPr>
        <w:t>t na wsparcie realizacji zadań publicznych</w:t>
      </w:r>
      <w:r w:rsidRPr="00D93735">
        <w:rPr>
          <w:b/>
          <w:sz w:val="24"/>
          <w:szCs w:val="24"/>
        </w:rPr>
        <w:t xml:space="preserve"> w zakresie pomocy społecznej na 2020 rok.</w:t>
      </w:r>
    </w:p>
    <w:p w:rsidR="00F11B77" w:rsidRPr="00D93735" w:rsidRDefault="00F11B77" w:rsidP="00F11B77">
      <w:pPr>
        <w:pStyle w:val="Tekstpodstawowywcity"/>
        <w:ind w:left="0"/>
        <w:rPr>
          <w:sz w:val="24"/>
          <w:szCs w:val="24"/>
        </w:rPr>
      </w:pPr>
    </w:p>
    <w:p w:rsidR="00F11B77" w:rsidRPr="00D93735" w:rsidRDefault="00F11B77" w:rsidP="00F11B77">
      <w:pPr>
        <w:pStyle w:val="Tekstpodstawowywcity"/>
        <w:ind w:left="0"/>
        <w:rPr>
          <w:b/>
          <w:sz w:val="24"/>
          <w:szCs w:val="24"/>
        </w:rPr>
      </w:pPr>
      <w:r w:rsidRPr="00D93735">
        <w:rPr>
          <w:b/>
          <w:sz w:val="24"/>
          <w:szCs w:val="24"/>
        </w:rPr>
        <w:t>I. Podmioty uprawnione do złożenia oferty:</w:t>
      </w:r>
    </w:p>
    <w:p w:rsidR="0072186B" w:rsidRPr="00D93735" w:rsidRDefault="00F11B77" w:rsidP="00EA6AD8">
      <w:pPr>
        <w:pStyle w:val="Tekstpodstawowywcity"/>
        <w:ind w:left="180"/>
        <w:rPr>
          <w:sz w:val="24"/>
          <w:szCs w:val="24"/>
        </w:rPr>
      </w:pPr>
      <w:r w:rsidRPr="00D93735">
        <w:rPr>
          <w:sz w:val="24"/>
          <w:szCs w:val="24"/>
        </w:rPr>
        <w:t xml:space="preserve">organizacje pozarządowe i podmioty określone w art. 3 ust. 3 ustawy z dnia 24 kwietnia </w:t>
      </w:r>
      <w:r w:rsidR="00405A16">
        <w:rPr>
          <w:sz w:val="24"/>
          <w:szCs w:val="24"/>
        </w:rPr>
        <w:t xml:space="preserve">     </w:t>
      </w:r>
      <w:r w:rsidRPr="00D93735">
        <w:rPr>
          <w:sz w:val="24"/>
          <w:szCs w:val="24"/>
        </w:rPr>
        <w:t>2003 roku o działalności pożytk</w:t>
      </w:r>
      <w:r w:rsidR="00D93735">
        <w:rPr>
          <w:sz w:val="24"/>
          <w:szCs w:val="24"/>
        </w:rPr>
        <w:t>u publicznego i o wolontariacie.</w:t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  <w:r w:rsidR="00B9600B" w:rsidRPr="00D93735">
        <w:rPr>
          <w:sz w:val="24"/>
          <w:szCs w:val="24"/>
        </w:rPr>
        <w:tab/>
      </w:r>
    </w:p>
    <w:p w:rsidR="00D724D6" w:rsidRPr="004552E4" w:rsidRDefault="00F11B77" w:rsidP="004552E4">
      <w:pPr>
        <w:pStyle w:val="Tekstpodstawowywcity"/>
        <w:ind w:left="-284" w:firstLine="284"/>
        <w:rPr>
          <w:sz w:val="24"/>
          <w:szCs w:val="24"/>
        </w:rPr>
      </w:pPr>
      <w:r w:rsidRPr="00D93735">
        <w:rPr>
          <w:b/>
          <w:sz w:val="24"/>
          <w:szCs w:val="24"/>
        </w:rPr>
        <w:t>I</w:t>
      </w:r>
      <w:r w:rsidR="00523801" w:rsidRPr="00D93735">
        <w:rPr>
          <w:b/>
          <w:sz w:val="24"/>
          <w:szCs w:val="24"/>
        </w:rPr>
        <w:t xml:space="preserve">I. </w:t>
      </w:r>
      <w:r w:rsidR="00D724D6" w:rsidRPr="00D93735">
        <w:rPr>
          <w:b/>
          <w:sz w:val="24"/>
          <w:szCs w:val="24"/>
        </w:rPr>
        <w:t>Rodzaj</w:t>
      </w:r>
      <w:r w:rsidR="00B9600B" w:rsidRPr="00D93735">
        <w:rPr>
          <w:b/>
          <w:sz w:val="24"/>
          <w:szCs w:val="24"/>
        </w:rPr>
        <w:t xml:space="preserve"> zadań</w:t>
      </w:r>
      <w:r w:rsidR="00D724D6" w:rsidRPr="00D93735">
        <w:rPr>
          <w:b/>
          <w:sz w:val="24"/>
          <w:szCs w:val="24"/>
        </w:rPr>
        <w:t xml:space="preserve"> konkursowych i wysokość zaplanowanych środków publicznych.</w:t>
      </w:r>
    </w:p>
    <w:p w:rsidR="00F94050" w:rsidRDefault="007F7A0B" w:rsidP="00F11B77">
      <w:pPr>
        <w:pStyle w:val="Tekstpodstawowywcity"/>
        <w:numPr>
          <w:ilvl w:val="0"/>
          <w:numId w:val="23"/>
        </w:numPr>
        <w:ind w:left="567" w:hanging="207"/>
        <w:rPr>
          <w:b/>
          <w:sz w:val="24"/>
          <w:szCs w:val="24"/>
        </w:rPr>
      </w:pPr>
      <w:r w:rsidRPr="00D93735">
        <w:rPr>
          <w:b/>
          <w:sz w:val="24"/>
          <w:szCs w:val="24"/>
        </w:rPr>
        <w:t>Wspieranie działalności mającej na celu rehabilitację</w:t>
      </w:r>
      <w:r w:rsidR="00F11B77" w:rsidRPr="00D93735">
        <w:rPr>
          <w:b/>
          <w:sz w:val="24"/>
          <w:szCs w:val="24"/>
        </w:rPr>
        <w:t xml:space="preserve"> osób niepełnosprawnych, w </w:t>
      </w:r>
      <w:r w:rsidR="00FB2C6D">
        <w:rPr>
          <w:b/>
          <w:sz w:val="24"/>
          <w:szCs w:val="24"/>
        </w:rPr>
        <w:t>tym </w:t>
      </w:r>
      <w:r w:rsidR="00F11B77" w:rsidRPr="00D93735">
        <w:rPr>
          <w:b/>
          <w:sz w:val="24"/>
          <w:szCs w:val="24"/>
        </w:rPr>
        <w:t> </w:t>
      </w:r>
      <w:r w:rsidRPr="00D93735">
        <w:rPr>
          <w:b/>
          <w:sz w:val="24"/>
          <w:szCs w:val="24"/>
        </w:rPr>
        <w:t>dzieci</w:t>
      </w:r>
      <w:r w:rsidR="00F11B77" w:rsidRPr="00D93735">
        <w:rPr>
          <w:b/>
          <w:sz w:val="24"/>
          <w:szCs w:val="24"/>
        </w:rPr>
        <w:t> </w:t>
      </w:r>
      <w:r w:rsidR="00FB2C6D">
        <w:rPr>
          <w:b/>
          <w:sz w:val="24"/>
          <w:szCs w:val="24"/>
        </w:rPr>
        <w:t>oraz wspieranie </w:t>
      </w:r>
      <w:r w:rsidRPr="00D93735">
        <w:rPr>
          <w:b/>
          <w:sz w:val="24"/>
          <w:szCs w:val="24"/>
        </w:rPr>
        <w:t>wolontariatu</w:t>
      </w:r>
      <w:r w:rsidR="00D93735" w:rsidRPr="00D93735">
        <w:rPr>
          <w:b/>
          <w:sz w:val="24"/>
          <w:szCs w:val="24"/>
        </w:rPr>
        <w:t xml:space="preserve"> </w:t>
      </w:r>
    </w:p>
    <w:p w:rsidR="007F7A0B" w:rsidRDefault="00D80F23" w:rsidP="00F94050">
      <w:pPr>
        <w:pStyle w:val="Tekstpodstawowywcity"/>
        <w:ind w:left="567" w:hanging="2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93735" w:rsidRPr="00D9373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D93735" w:rsidRPr="00D93735">
        <w:rPr>
          <w:b/>
          <w:sz w:val="24"/>
          <w:szCs w:val="24"/>
        </w:rPr>
        <w:t xml:space="preserve"> </w:t>
      </w:r>
      <w:r w:rsidR="00D93735" w:rsidRPr="00D93735">
        <w:rPr>
          <w:sz w:val="24"/>
          <w:szCs w:val="24"/>
        </w:rPr>
        <w:t xml:space="preserve">kwota dotacji przeznaczonej na realizację tego zadania w 2020 r. wynosi  </w:t>
      </w:r>
      <w:r>
        <w:rPr>
          <w:sz w:val="24"/>
          <w:szCs w:val="24"/>
        </w:rPr>
        <w:t xml:space="preserve">-  </w:t>
      </w:r>
      <w:r w:rsidR="00D93735" w:rsidRPr="00D93735">
        <w:rPr>
          <w:b/>
          <w:sz w:val="24"/>
          <w:szCs w:val="24"/>
        </w:rPr>
        <w:t>130 000 zł</w:t>
      </w:r>
    </w:p>
    <w:p w:rsidR="00F94050" w:rsidRPr="00D93735" w:rsidRDefault="00F94050" w:rsidP="00F94050">
      <w:pPr>
        <w:pStyle w:val="Tekstpodstawowywcity"/>
        <w:ind w:left="567" w:hanging="207"/>
        <w:rPr>
          <w:b/>
          <w:sz w:val="24"/>
          <w:szCs w:val="24"/>
        </w:rPr>
      </w:pPr>
    </w:p>
    <w:p w:rsidR="00F94050" w:rsidRDefault="007F7A0B" w:rsidP="00405A16">
      <w:pPr>
        <w:pStyle w:val="Tekstpodstawowywcity"/>
        <w:numPr>
          <w:ilvl w:val="0"/>
          <w:numId w:val="23"/>
        </w:numPr>
        <w:ind w:left="567" w:hanging="207"/>
        <w:rPr>
          <w:b/>
          <w:sz w:val="24"/>
          <w:szCs w:val="24"/>
        </w:rPr>
      </w:pPr>
      <w:r w:rsidRPr="00D93735">
        <w:rPr>
          <w:b/>
          <w:sz w:val="24"/>
          <w:szCs w:val="24"/>
        </w:rPr>
        <w:t xml:space="preserve">Wspomaganie funkcjonowania i integracji rodzin ubogich, niewydolnych </w:t>
      </w:r>
      <w:r w:rsidR="005D48CA">
        <w:rPr>
          <w:rStyle w:val="wyliczanieZnak"/>
          <w:b/>
        </w:rPr>
        <w:t>wychowawczo i </w:t>
      </w:r>
      <w:r w:rsidR="00453023">
        <w:rPr>
          <w:rStyle w:val="wyliczanieZnak"/>
          <w:b/>
        </w:rPr>
        <w:t>patologicznych poprzez </w:t>
      </w:r>
      <w:r w:rsidRPr="005D48CA">
        <w:rPr>
          <w:rStyle w:val="wyliczanieZnak"/>
          <w:b/>
        </w:rPr>
        <w:t>organizo</w:t>
      </w:r>
      <w:r w:rsidR="00453023">
        <w:rPr>
          <w:rStyle w:val="wyliczanieZnak"/>
          <w:b/>
        </w:rPr>
        <w:t>wanie </w:t>
      </w:r>
      <w:r w:rsidR="00D93735" w:rsidRPr="005D48CA">
        <w:rPr>
          <w:rStyle w:val="wyliczanieZnak"/>
          <w:b/>
        </w:rPr>
        <w:t>spotkań okolicznościowych</w:t>
      </w:r>
      <w:r w:rsidR="00D93735" w:rsidRPr="00D93735">
        <w:rPr>
          <w:b/>
          <w:sz w:val="24"/>
          <w:szCs w:val="24"/>
        </w:rPr>
        <w:t xml:space="preserve">   </w:t>
      </w:r>
    </w:p>
    <w:p w:rsidR="00B44D53" w:rsidRPr="00D93735" w:rsidRDefault="00D80F23" w:rsidP="00D80F23">
      <w:pPr>
        <w:pStyle w:val="Tekstpodstawowywcity"/>
        <w:ind w:left="567" w:hanging="20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 </w:t>
      </w:r>
      <w:r w:rsidR="00D93735" w:rsidRPr="00D93735">
        <w:rPr>
          <w:sz w:val="24"/>
          <w:szCs w:val="24"/>
        </w:rPr>
        <w:t>kwota dotacji przeznaczonej na realizację t</w:t>
      </w:r>
      <w:r>
        <w:rPr>
          <w:sz w:val="24"/>
          <w:szCs w:val="24"/>
        </w:rPr>
        <w:t>ego zadania w 2020 r. </w:t>
      </w:r>
      <w:r w:rsidR="00F94050">
        <w:rPr>
          <w:sz w:val="24"/>
          <w:szCs w:val="24"/>
        </w:rPr>
        <w:t xml:space="preserve">wynosi  </w:t>
      </w:r>
      <w:r>
        <w:rPr>
          <w:sz w:val="24"/>
          <w:szCs w:val="24"/>
        </w:rPr>
        <w:t xml:space="preserve">-   </w:t>
      </w:r>
      <w:r w:rsidR="00D93735" w:rsidRPr="00D93735">
        <w:rPr>
          <w:b/>
          <w:sz w:val="24"/>
          <w:szCs w:val="24"/>
        </w:rPr>
        <w:t>55 000 zł</w:t>
      </w:r>
      <w:r w:rsidR="00405A16">
        <w:rPr>
          <w:b/>
          <w:sz w:val="24"/>
          <w:szCs w:val="24"/>
        </w:rPr>
        <w:tab/>
      </w:r>
    </w:p>
    <w:p w:rsidR="00D93735" w:rsidRPr="00D93735" w:rsidRDefault="007F7A0B" w:rsidP="00D93735">
      <w:pPr>
        <w:pStyle w:val="Tekstpodstawowywcity"/>
        <w:numPr>
          <w:ilvl w:val="0"/>
          <w:numId w:val="23"/>
        </w:numPr>
        <w:ind w:left="567" w:hanging="207"/>
        <w:rPr>
          <w:b/>
          <w:sz w:val="24"/>
          <w:szCs w:val="24"/>
        </w:rPr>
      </w:pPr>
      <w:r w:rsidRPr="00D93735">
        <w:rPr>
          <w:b/>
          <w:sz w:val="24"/>
          <w:szCs w:val="24"/>
        </w:rPr>
        <w:t>Prowadzenie działań aktywizujących na rzecz osób</w:t>
      </w:r>
      <w:r w:rsidR="00F11B77" w:rsidRPr="00D93735">
        <w:rPr>
          <w:b/>
          <w:sz w:val="24"/>
          <w:szCs w:val="24"/>
        </w:rPr>
        <w:t xml:space="preserve"> </w:t>
      </w:r>
      <w:r w:rsidRPr="00D93735">
        <w:rPr>
          <w:b/>
          <w:sz w:val="24"/>
          <w:szCs w:val="24"/>
        </w:rPr>
        <w:t>w wieku senioralnym</w:t>
      </w:r>
      <w:r w:rsidRPr="00D93735">
        <w:rPr>
          <w:b/>
          <w:sz w:val="24"/>
          <w:szCs w:val="24"/>
        </w:rPr>
        <w:tab/>
      </w:r>
      <w:r w:rsidR="00D80F23">
        <w:rPr>
          <w:b/>
          <w:sz w:val="24"/>
          <w:szCs w:val="24"/>
        </w:rPr>
        <w:t xml:space="preserve">          -  </w:t>
      </w:r>
      <w:r w:rsidR="00D93735" w:rsidRPr="00D93735">
        <w:rPr>
          <w:sz w:val="24"/>
          <w:szCs w:val="24"/>
        </w:rPr>
        <w:t xml:space="preserve">kwota dotacji przeznaczonej na realizację tego zadania w 2020 r. wynosi  </w:t>
      </w:r>
      <w:r w:rsidR="00D80F23">
        <w:rPr>
          <w:sz w:val="24"/>
          <w:szCs w:val="24"/>
        </w:rPr>
        <w:t xml:space="preserve">-  </w:t>
      </w:r>
      <w:r w:rsidR="00D93735" w:rsidRPr="00D93735">
        <w:rPr>
          <w:b/>
          <w:sz w:val="24"/>
          <w:szCs w:val="24"/>
        </w:rPr>
        <w:t>50 000 zł</w:t>
      </w:r>
    </w:p>
    <w:p w:rsidR="007A35CD" w:rsidRPr="00EA6AD8" w:rsidRDefault="00EA6AD8" w:rsidP="00EA6AD8">
      <w:pPr>
        <w:pStyle w:val="Akapitzlist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552E4">
        <w:tab/>
      </w:r>
      <w:r w:rsidR="004552E4">
        <w:tab/>
      </w:r>
      <w:r w:rsidR="004552E4">
        <w:tab/>
      </w:r>
      <w:r w:rsidR="007A35CD">
        <w:tab/>
      </w:r>
      <w:r w:rsidR="007A35CD">
        <w:tab/>
      </w:r>
      <w:r w:rsidR="007A35CD">
        <w:tab/>
      </w:r>
    </w:p>
    <w:p w:rsidR="005E2C7D" w:rsidRDefault="000D0DAF" w:rsidP="005C2650">
      <w:pPr>
        <w:pStyle w:val="Tekstpodstawowywcity"/>
        <w:ind w:left="-284" w:firstLine="284"/>
        <w:rPr>
          <w:b/>
          <w:sz w:val="24"/>
          <w:szCs w:val="24"/>
        </w:rPr>
      </w:pPr>
      <w:r w:rsidRPr="001200E1">
        <w:rPr>
          <w:b/>
          <w:sz w:val="24"/>
          <w:szCs w:val="24"/>
        </w:rPr>
        <w:t>II</w:t>
      </w:r>
      <w:r w:rsidR="005C2650">
        <w:rPr>
          <w:b/>
          <w:sz w:val="24"/>
          <w:szCs w:val="24"/>
        </w:rPr>
        <w:t>I</w:t>
      </w:r>
      <w:r w:rsidRPr="001200E1">
        <w:rPr>
          <w:b/>
          <w:sz w:val="24"/>
          <w:szCs w:val="24"/>
        </w:rPr>
        <w:t xml:space="preserve">. </w:t>
      </w:r>
      <w:r w:rsidR="001200E1" w:rsidRPr="001200E1">
        <w:rPr>
          <w:b/>
          <w:sz w:val="24"/>
          <w:szCs w:val="24"/>
        </w:rPr>
        <w:t>Opis zadań konkursowych:</w:t>
      </w:r>
    </w:p>
    <w:p w:rsidR="004B313C" w:rsidRDefault="004B313C" w:rsidP="00350FF5">
      <w:pPr>
        <w:pStyle w:val="Tekstpodstawowywcity"/>
        <w:ind w:left="511" w:hanging="227"/>
        <w:rPr>
          <w:sz w:val="24"/>
          <w:szCs w:val="24"/>
        </w:rPr>
      </w:pPr>
      <w:r w:rsidRPr="00350FF5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091808">
        <w:rPr>
          <w:sz w:val="24"/>
          <w:szCs w:val="24"/>
        </w:rPr>
        <w:t>Cel</w:t>
      </w:r>
      <w:r w:rsidR="00741A21" w:rsidRPr="00741A21">
        <w:rPr>
          <w:sz w:val="24"/>
          <w:szCs w:val="24"/>
        </w:rPr>
        <w:t xml:space="preserve"> zadania określonego w pkt. </w:t>
      </w:r>
      <w:r w:rsidR="005C2650">
        <w:rPr>
          <w:sz w:val="24"/>
          <w:szCs w:val="24"/>
        </w:rPr>
        <w:t>I</w:t>
      </w:r>
      <w:r w:rsidR="00741A21" w:rsidRPr="00741A21">
        <w:rPr>
          <w:sz w:val="24"/>
          <w:szCs w:val="24"/>
        </w:rPr>
        <w:t xml:space="preserve">I.1 </w:t>
      </w:r>
      <w:r w:rsidR="009F6C85">
        <w:rPr>
          <w:sz w:val="24"/>
          <w:szCs w:val="24"/>
        </w:rPr>
        <w:t>– wspieranie</w:t>
      </w:r>
      <w:r w:rsidR="001B55D9">
        <w:rPr>
          <w:sz w:val="24"/>
          <w:szCs w:val="24"/>
        </w:rPr>
        <w:t xml:space="preserve"> aktywności</w:t>
      </w:r>
      <w:r w:rsidR="00741A21" w:rsidRPr="00741A21">
        <w:rPr>
          <w:sz w:val="24"/>
          <w:szCs w:val="24"/>
        </w:rPr>
        <w:t xml:space="preserve"> </w:t>
      </w:r>
      <w:r w:rsidR="00741A21">
        <w:rPr>
          <w:sz w:val="24"/>
          <w:szCs w:val="24"/>
        </w:rPr>
        <w:t>o</w:t>
      </w:r>
      <w:r w:rsidR="000878C0">
        <w:rPr>
          <w:sz w:val="24"/>
          <w:szCs w:val="24"/>
        </w:rPr>
        <w:t>sób niepełnosprawnych</w:t>
      </w:r>
      <w:r w:rsidR="00741A21" w:rsidRPr="00741A21">
        <w:rPr>
          <w:sz w:val="24"/>
          <w:szCs w:val="24"/>
        </w:rPr>
        <w:t xml:space="preserve"> </w:t>
      </w:r>
      <w:r w:rsidR="000878C0">
        <w:rPr>
          <w:sz w:val="24"/>
          <w:szCs w:val="24"/>
        </w:rPr>
        <w:t>w różnych dziedzinach życia,</w:t>
      </w:r>
      <w:r w:rsidR="00432BF6">
        <w:rPr>
          <w:sz w:val="24"/>
          <w:szCs w:val="24"/>
        </w:rPr>
        <w:t xml:space="preserve"> zwiększanie ich samodzielności</w:t>
      </w:r>
      <w:r w:rsidR="000878C0">
        <w:rPr>
          <w:sz w:val="24"/>
          <w:szCs w:val="24"/>
        </w:rPr>
        <w:t xml:space="preserve"> </w:t>
      </w:r>
      <w:r w:rsidR="00741A21" w:rsidRPr="00741A21">
        <w:rPr>
          <w:sz w:val="24"/>
          <w:szCs w:val="24"/>
        </w:rPr>
        <w:t xml:space="preserve">poprzez organizowanie </w:t>
      </w:r>
      <w:r w:rsidR="000878C0">
        <w:rPr>
          <w:sz w:val="24"/>
          <w:szCs w:val="24"/>
        </w:rPr>
        <w:t xml:space="preserve">i prowadzenie </w:t>
      </w:r>
      <w:r w:rsidR="00741A21" w:rsidRPr="00741A21">
        <w:rPr>
          <w:sz w:val="24"/>
          <w:szCs w:val="24"/>
        </w:rPr>
        <w:t xml:space="preserve">zajęć, grup wsparcia, szkoleń, wyjazdów </w:t>
      </w:r>
      <w:r w:rsidR="00E67C9E">
        <w:rPr>
          <w:sz w:val="24"/>
          <w:szCs w:val="24"/>
        </w:rPr>
        <w:t>o</w:t>
      </w:r>
      <w:r w:rsidR="00350FF5">
        <w:rPr>
          <w:sz w:val="24"/>
          <w:szCs w:val="24"/>
        </w:rPr>
        <w:t> </w:t>
      </w:r>
      <w:r w:rsidR="00741A21" w:rsidRPr="00741A21">
        <w:rPr>
          <w:sz w:val="24"/>
          <w:szCs w:val="24"/>
        </w:rPr>
        <w:t xml:space="preserve">charakterze </w:t>
      </w:r>
      <w:proofErr w:type="spellStart"/>
      <w:r w:rsidR="00741A21" w:rsidRPr="00741A21">
        <w:rPr>
          <w:sz w:val="24"/>
          <w:szCs w:val="24"/>
        </w:rPr>
        <w:t>integracyjno</w:t>
      </w:r>
      <w:proofErr w:type="spellEnd"/>
      <w:r w:rsidR="00741A21" w:rsidRPr="00741A21">
        <w:rPr>
          <w:sz w:val="24"/>
          <w:szCs w:val="24"/>
        </w:rPr>
        <w:t xml:space="preserve"> – </w:t>
      </w:r>
      <w:proofErr w:type="spellStart"/>
      <w:r w:rsidR="00741A21" w:rsidRPr="00741A21">
        <w:rPr>
          <w:sz w:val="24"/>
          <w:szCs w:val="24"/>
        </w:rPr>
        <w:t>rehabilitacyjno</w:t>
      </w:r>
      <w:proofErr w:type="spellEnd"/>
      <w:r w:rsidR="00741A21" w:rsidRPr="00741A21">
        <w:rPr>
          <w:sz w:val="24"/>
          <w:szCs w:val="24"/>
        </w:rPr>
        <w:t xml:space="preserve"> – rekreacyjnym.</w:t>
      </w:r>
    </w:p>
    <w:p w:rsidR="004B313C" w:rsidRDefault="004B313C" w:rsidP="00350FF5">
      <w:pPr>
        <w:pStyle w:val="Tekstpodstawowywcity"/>
        <w:ind w:left="511" w:hanging="227"/>
        <w:rPr>
          <w:sz w:val="24"/>
          <w:szCs w:val="24"/>
        </w:rPr>
      </w:pPr>
      <w:r w:rsidRPr="00350FF5">
        <w:rPr>
          <w:sz w:val="24"/>
          <w:szCs w:val="24"/>
        </w:rPr>
        <w:t>2</w:t>
      </w:r>
      <w:r w:rsidRPr="004B313C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091808">
        <w:rPr>
          <w:sz w:val="24"/>
          <w:szCs w:val="24"/>
        </w:rPr>
        <w:t>Cel</w:t>
      </w:r>
      <w:r w:rsidR="00741A21" w:rsidRPr="00091808">
        <w:rPr>
          <w:sz w:val="24"/>
          <w:szCs w:val="24"/>
        </w:rPr>
        <w:t xml:space="preserve"> zadania okreś</w:t>
      </w:r>
      <w:r w:rsidR="00233B04">
        <w:rPr>
          <w:sz w:val="24"/>
          <w:szCs w:val="24"/>
        </w:rPr>
        <w:t>lonego w pkt. </w:t>
      </w:r>
      <w:r w:rsidR="005C2650">
        <w:rPr>
          <w:sz w:val="24"/>
          <w:szCs w:val="24"/>
        </w:rPr>
        <w:t>I</w:t>
      </w:r>
      <w:r w:rsidR="00405A16">
        <w:rPr>
          <w:sz w:val="24"/>
          <w:szCs w:val="24"/>
        </w:rPr>
        <w:t>I.2</w:t>
      </w:r>
      <w:r w:rsidR="00741A21" w:rsidRPr="00091808">
        <w:rPr>
          <w:sz w:val="24"/>
          <w:szCs w:val="24"/>
        </w:rPr>
        <w:t xml:space="preserve"> </w:t>
      </w:r>
      <w:r w:rsidR="00091808">
        <w:rPr>
          <w:sz w:val="24"/>
          <w:szCs w:val="24"/>
        </w:rPr>
        <w:t>-</w:t>
      </w:r>
      <w:r w:rsidR="00741A21" w:rsidRPr="00091808">
        <w:rPr>
          <w:sz w:val="24"/>
          <w:szCs w:val="24"/>
        </w:rPr>
        <w:t xml:space="preserve"> integracja rodzin </w:t>
      </w:r>
      <w:r w:rsidR="001B55D9">
        <w:rPr>
          <w:sz w:val="24"/>
          <w:szCs w:val="24"/>
        </w:rPr>
        <w:t>ubogich dotkniętych niekorzystnymi zjawiskami społecznymi, zapobieganie</w:t>
      </w:r>
      <w:r w:rsidR="000878C0">
        <w:rPr>
          <w:sz w:val="24"/>
          <w:szCs w:val="24"/>
        </w:rPr>
        <w:t xml:space="preserve"> wykluczeniu społecznemu osób i </w:t>
      </w:r>
      <w:r w:rsidR="001B55D9">
        <w:rPr>
          <w:sz w:val="24"/>
          <w:szCs w:val="24"/>
        </w:rPr>
        <w:t xml:space="preserve">rodzin oraz ich integracja ze społeczeństwem </w:t>
      </w:r>
      <w:r w:rsidR="00741A21" w:rsidRPr="00091808">
        <w:rPr>
          <w:sz w:val="24"/>
          <w:szCs w:val="24"/>
        </w:rPr>
        <w:t>poprzez organizowanie imprez</w:t>
      </w:r>
      <w:r w:rsidR="00091808">
        <w:rPr>
          <w:sz w:val="24"/>
          <w:szCs w:val="24"/>
        </w:rPr>
        <w:t xml:space="preserve"> </w:t>
      </w:r>
      <w:r w:rsidR="00435DFE">
        <w:rPr>
          <w:sz w:val="24"/>
          <w:szCs w:val="24"/>
        </w:rPr>
        <w:t>i </w:t>
      </w:r>
      <w:r w:rsidR="000878C0">
        <w:rPr>
          <w:sz w:val="24"/>
          <w:szCs w:val="24"/>
        </w:rPr>
        <w:t>spotkań o </w:t>
      </w:r>
      <w:r w:rsidR="00741A21" w:rsidRPr="00091808">
        <w:rPr>
          <w:sz w:val="24"/>
          <w:szCs w:val="24"/>
        </w:rPr>
        <w:t>charakterze okazjonalnym,  możliwość</w:t>
      </w:r>
      <w:r w:rsidR="00091808">
        <w:rPr>
          <w:sz w:val="24"/>
          <w:szCs w:val="24"/>
        </w:rPr>
        <w:t xml:space="preserve"> </w:t>
      </w:r>
      <w:r w:rsidR="00741A21" w:rsidRPr="00091808">
        <w:rPr>
          <w:sz w:val="24"/>
          <w:szCs w:val="24"/>
        </w:rPr>
        <w:t>spędzenia czasu w przyjaznych warunkach.</w:t>
      </w:r>
    </w:p>
    <w:p w:rsidR="00D53180" w:rsidRPr="004B313C" w:rsidRDefault="004B313C" w:rsidP="00350FF5">
      <w:pPr>
        <w:pStyle w:val="Tekstpodstawowywcity"/>
        <w:ind w:left="511" w:hanging="227"/>
        <w:rPr>
          <w:sz w:val="24"/>
          <w:szCs w:val="24"/>
        </w:rPr>
      </w:pPr>
      <w:r w:rsidRPr="00350F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91808" w:rsidRPr="00091808">
        <w:rPr>
          <w:sz w:val="24"/>
          <w:szCs w:val="24"/>
        </w:rPr>
        <w:t>Ce</w:t>
      </w:r>
      <w:r w:rsidR="001B55D9">
        <w:rPr>
          <w:sz w:val="24"/>
          <w:szCs w:val="24"/>
        </w:rPr>
        <w:t xml:space="preserve">l zadania określonego w pkt. </w:t>
      </w:r>
      <w:r w:rsidR="005C2650">
        <w:rPr>
          <w:sz w:val="24"/>
          <w:szCs w:val="24"/>
        </w:rPr>
        <w:t>I</w:t>
      </w:r>
      <w:r w:rsidR="001B55D9">
        <w:rPr>
          <w:sz w:val="24"/>
          <w:szCs w:val="24"/>
        </w:rPr>
        <w:t>I.3</w:t>
      </w:r>
      <w:r w:rsidR="00091808" w:rsidRPr="00091808">
        <w:rPr>
          <w:sz w:val="24"/>
          <w:szCs w:val="24"/>
        </w:rPr>
        <w:t xml:space="preserve"> -  </w:t>
      </w:r>
      <w:r w:rsidR="00D53180">
        <w:rPr>
          <w:sz w:val="24"/>
          <w:szCs w:val="24"/>
        </w:rPr>
        <w:t>zapobieganie izolacji w życiu osó</w:t>
      </w:r>
      <w:r w:rsidR="00435DFE">
        <w:rPr>
          <w:sz w:val="24"/>
          <w:szCs w:val="24"/>
        </w:rPr>
        <w:t xml:space="preserve">b starszych, </w:t>
      </w:r>
      <w:r w:rsidR="00D53180">
        <w:rPr>
          <w:sz w:val="24"/>
          <w:szCs w:val="24"/>
        </w:rPr>
        <w:t>wspieranie działań aktywizujących osoby w wieku senioralnym</w:t>
      </w:r>
      <w:r w:rsidR="00091808" w:rsidRPr="00091808">
        <w:rPr>
          <w:sz w:val="24"/>
          <w:szCs w:val="24"/>
        </w:rPr>
        <w:t xml:space="preserve"> poprzez </w:t>
      </w:r>
      <w:r w:rsidR="00435DFE">
        <w:rPr>
          <w:sz w:val="24"/>
          <w:szCs w:val="24"/>
        </w:rPr>
        <w:t xml:space="preserve">  </w:t>
      </w:r>
      <w:r w:rsidR="00D53180">
        <w:rPr>
          <w:sz w:val="24"/>
          <w:szCs w:val="24"/>
        </w:rPr>
        <w:t>organizowanie</w:t>
      </w:r>
      <w:r w:rsidR="00435DFE">
        <w:rPr>
          <w:sz w:val="24"/>
          <w:szCs w:val="24"/>
        </w:rPr>
        <w:t> </w:t>
      </w:r>
      <w:r w:rsidR="00D53180">
        <w:rPr>
          <w:sz w:val="24"/>
          <w:szCs w:val="24"/>
        </w:rPr>
        <w:t>wydarzeń</w:t>
      </w:r>
      <w:r w:rsidR="00BE5A26">
        <w:rPr>
          <w:sz w:val="24"/>
          <w:szCs w:val="24"/>
        </w:rPr>
        <w:t xml:space="preserve"> </w:t>
      </w:r>
      <w:r w:rsidR="00091808" w:rsidRPr="00091808">
        <w:rPr>
          <w:sz w:val="24"/>
          <w:szCs w:val="24"/>
        </w:rPr>
        <w:t xml:space="preserve">o charakterze </w:t>
      </w:r>
      <w:proofErr w:type="spellStart"/>
      <w:r w:rsidR="0083403F">
        <w:rPr>
          <w:sz w:val="24"/>
          <w:szCs w:val="24"/>
        </w:rPr>
        <w:t>turystyczn</w:t>
      </w:r>
      <w:r w:rsidR="00BE5A26">
        <w:rPr>
          <w:sz w:val="24"/>
          <w:szCs w:val="24"/>
        </w:rPr>
        <w:t>o</w:t>
      </w:r>
      <w:proofErr w:type="spellEnd"/>
      <w:r w:rsidR="00BE5A26">
        <w:rPr>
          <w:sz w:val="24"/>
          <w:szCs w:val="24"/>
        </w:rPr>
        <w:t xml:space="preserve"> - rekreacyjnym</w:t>
      </w:r>
      <w:r w:rsidR="00091808" w:rsidRPr="00091808">
        <w:rPr>
          <w:sz w:val="24"/>
          <w:szCs w:val="24"/>
        </w:rPr>
        <w:t xml:space="preserve">, </w:t>
      </w:r>
      <w:r w:rsidR="00435DFE">
        <w:rPr>
          <w:sz w:val="24"/>
          <w:szCs w:val="24"/>
        </w:rPr>
        <w:t xml:space="preserve">kulturalnym, </w:t>
      </w:r>
      <w:r w:rsidR="00BE5A26">
        <w:rPr>
          <w:sz w:val="24"/>
          <w:szCs w:val="24"/>
        </w:rPr>
        <w:t>i</w:t>
      </w:r>
      <w:r w:rsidR="00233B04">
        <w:rPr>
          <w:sz w:val="24"/>
          <w:szCs w:val="24"/>
        </w:rPr>
        <w:t>ntegracyjnym, w</w:t>
      </w:r>
      <w:r w:rsidR="009F6C85">
        <w:rPr>
          <w:sz w:val="24"/>
          <w:szCs w:val="24"/>
        </w:rPr>
        <w:t>spieranie działań sprzyjających</w:t>
      </w:r>
      <w:r w:rsidR="00435DFE">
        <w:rPr>
          <w:sz w:val="24"/>
          <w:szCs w:val="24"/>
        </w:rPr>
        <w:t xml:space="preserve"> różnorodnym formom wypoczynku i rekreacji.</w:t>
      </w:r>
      <w:r w:rsidR="00BE5A26">
        <w:rPr>
          <w:sz w:val="24"/>
          <w:szCs w:val="24"/>
        </w:rPr>
        <w:t xml:space="preserve"> </w:t>
      </w:r>
    </w:p>
    <w:p w:rsidR="00435DFE" w:rsidRDefault="00435DFE" w:rsidP="004552E4">
      <w:pPr>
        <w:pStyle w:val="Akapitzlist"/>
        <w:ind w:left="0"/>
        <w:jc w:val="both"/>
        <w:rPr>
          <w:b/>
          <w:sz w:val="24"/>
          <w:szCs w:val="24"/>
        </w:rPr>
      </w:pPr>
    </w:p>
    <w:p w:rsidR="007D7323" w:rsidRDefault="005C2650" w:rsidP="005C2650">
      <w:pPr>
        <w:pStyle w:val="Akapitzlist"/>
        <w:ind w:left="-284" w:firstLine="3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67C9E">
        <w:rPr>
          <w:b/>
          <w:sz w:val="24"/>
          <w:szCs w:val="24"/>
        </w:rPr>
        <w:t xml:space="preserve">. </w:t>
      </w:r>
      <w:r w:rsidR="006400A6">
        <w:rPr>
          <w:b/>
          <w:sz w:val="24"/>
          <w:szCs w:val="24"/>
        </w:rPr>
        <w:t>Zasady przyznawania dotacji:</w:t>
      </w:r>
    </w:p>
    <w:p w:rsidR="00735DD9" w:rsidRDefault="006400A6" w:rsidP="00954DCC">
      <w:pPr>
        <w:pStyle w:val="Akapitzlist"/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Dotacja może być przyznana wyłącznie na do</w:t>
      </w:r>
      <w:r w:rsidR="0072306A">
        <w:rPr>
          <w:sz w:val="24"/>
          <w:szCs w:val="24"/>
        </w:rPr>
        <w:t>finansowa</w:t>
      </w:r>
      <w:r w:rsidR="00735DD9">
        <w:rPr>
          <w:sz w:val="24"/>
          <w:szCs w:val="24"/>
        </w:rPr>
        <w:t>nie zadań, o których mowa</w:t>
      </w:r>
      <w:r w:rsidR="0072306A">
        <w:rPr>
          <w:sz w:val="24"/>
          <w:szCs w:val="24"/>
        </w:rPr>
        <w:t xml:space="preserve"> </w:t>
      </w:r>
      <w:r w:rsidR="00E54F0F">
        <w:rPr>
          <w:sz w:val="24"/>
          <w:szCs w:val="24"/>
        </w:rPr>
        <w:br/>
      </w:r>
      <w:r w:rsidR="0072306A">
        <w:rPr>
          <w:sz w:val="24"/>
          <w:szCs w:val="24"/>
        </w:rPr>
        <w:t>w ogłoszeniu konkursowym</w:t>
      </w:r>
      <w:r w:rsidR="006E2EC3">
        <w:rPr>
          <w:sz w:val="24"/>
          <w:szCs w:val="24"/>
        </w:rPr>
        <w:t>.</w:t>
      </w:r>
    </w:p>
    <w:p w:rsidR="00741A21" w:rsidRPr="00735DD9" w:rsidRDefault="00E637C2" w:rsidP="00954DCC">
      <w:pPr>
        <w:pStyle w:val="Akapitzlist"/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83403F" w:rsidRPr="00735DD9">
        <w:rPr>
          <w:sz w:val="24"/>
          <w:szCs w:val="24"/>
        </w:rPr>
        <w:t xml:space="preserve"> wykonania zadań następuje z zastosowaniem przepisów:</w:t>
      </w:r>
    </w:p>
    <w:p w:rsidR="0083403F" w:rsidRDefault="0083403F" w:rsidP="002A637C">
      <w:pPr>
        <w:pStyle w:val="Tekstpodstawowywcity"/>
        <w:numPr>
          <w:ilvl w:val="0"/>
          <w:numId w:val="9"/>
        </w:numPr>
        <w:ind w:left="454" w:hanging="284"/>
        <w:rPr>
          <w:sz w:val="24"/>
          <w:szCs w:val="24"/>
        </w:rPr>
      </w:pPr>
      <w:r>
        <w:rPr>
          <w:sz w:val="24"/>
          <w:szCs w:val="24"/>
        </w:rPr>
        <w:t>ustawy z dnia 24 kwietnia 2003 roku o dział</w:t>
      </w:r>
      <w:r w:rsidR="00735DD9">
        <w:rPr>
          <w:sz w:val="24"/>
          <w:szCs w:val="24"/>
        </w:rPr>
        <w:t xml:space="preserve">alności pożytku publicznego </w:t>
      </w:r>
      <w:r w:rsidR="00735DD9">
        <w:rPr>
          <w:sz w:val="24"/>
          <w:szCs w:val="24"/>
        </w:rPr>
        <w:br/>
      </w:r>
      <w:r w:rsidR="00441606">
        <w:rPr>
          <w:sz w:val="24"/>
          <w:szCs w:val="24"/>
        </w:rPr>
        <w:t>i o wolontariacie (Dz. U. z 2019 r., poz. 688</w:t>
      </w:r>
      <w:r w:rsidR="00460EB3">
        <w:rPr>
          <w:sz w:val="24"/>
          <w:szCs w:val="24"/>
        </w:rPr>
        <w:t xml:space="preserve"> z </w:t>
      </w:r>
      <w:proofErr w:type="spellStart"/>
      <w:r w:rsidR="00460EB3">
        <w:rPr>
          <w:sz w:val="24"/>
          <w:szCs w:val="24"/>
        </w:rPr>
        <w:t>późn</w:t>
      </w:r>
      <w:proofErr w:type="spellEnd"/>
      <w:r w:rsidR="00460EB3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83403F" w:rsidRDefault="0083403F" w:rsidP="002A637C">
      <w:pPr>
        <w:pStyle w:val="Tekstpodstawowywcity"/>
        <w:numPr>
          <w:ilvl w:val="0"/>
          <w:numId w:val="9"/>
        </w:numPr>
        <w:ind w:left="45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ustawy z dnia 12 marca 2004 roku o pomocy społecznej (Dz</w:t>
      </w:r>
      <w:r w:rsidR="00441606">
        <w:rPr>
          <w:sz w:val="24"/>
          <w:szCs w:val="24"/>
        </w:rPr>
        <w:t>. U. z 2019</w:t>
      </w:r>
      <w:r w:rsidR="00735DD9">
        <w:rPr>
          <w:sz w:val="24"/>
          <w:szCs w:val="24"/>
        </w:rPr>
        <w:t xml:space="preserve"> r., poz. </w:t>
      </w:r>
      <w:r w:rsidR="00EC5CBA">
        <w:rPr>
          <w:sz w:val="24"/>
          <w:szCs w:val="24"/>
        </w:rPr>
        <w:t>1507</w:t>
      </w:r>
      <w:r w:rsidR="00735DD9">
        <w:rPr>
          <w:sz w:val="24"/>
          <w:szCs w:val="24"/>
        </w:rPr>
        <w:t xml:space="preserve"> </w:t>
      </w:r>
      <w:r w:rsidR="0064360C">
        <w:rPr>
          <w:sz w:val="24"/>
          <w:szCs w:val="24"/>
        </w:rPr>
        <w:t xml:space="preserve">       z  </w:t>
      </w:r>
      <w:proofErr w:type="spellStart"/>
      <w:r w:rsidR="00E35413">
        <w:rPr>
          <w:sz w:val="24"/>
          <w:szCs w:val="24"/>
        </w:rPr>
        <w:t>póź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 zm.),</w:t>
      </w:r>
    </w:p>
    <w:p w:rsidR="0083403F" w:rsidRDefault="0083403F" w:rsidP="002A637C">
      <w:pPr>
        <w:pStyle w:val="Tekstpodstawowywcity"/>
        <w:numPr>
          <w:ilvl w:val="0"/>
          <w:numId w:val="9"/>
        </w:numPr>
        <w:ind w:left="454" w:hanging="284"/>
        <w:rPr>
          <w:sz w:val="24"/>
          <w:szCs w:val="24"/>
        </w:rPr>
      </w:pPr>
      <w:r>
        <w:rPr>
          <w:sz w:val="24"/>
          <w:szCs w:val="24"/>
        </w:rPr>
        <w:t>ustawy z dnia 27 sierpnia 2009 roku o finansach publicznyc</w:t>
      </w:r>
      <w:r w:rsidR="00460EB3">
        <w:rPr>
          <w:sz w:val="24"/>
          <w:szCs w:val="24"/>
        </w:rPr>
        <w:t>h (Dz. U. z 201</w:t>
      </w:r>
      <w:r w:rsidR="00441606">
        <w:rPr>
          <w:sz w:val="24"/>
          <w:szCs w:val="24"/>
        </w:rPr>
        <w:t>9</w:t>
      </w:r>
      <w:r w:rsidR="00735DD9">
        <w:rPr>
          <w:sz w:val="24"/>
          <w:szCs w:val="24"/>
        </w:rPr>
        <w:t xml:space="preserve"> r., poz.  </w:t>
      </w:r>
      <w:r w:rsidR="00441606">
        <w:rPr>
          <w:sz w:val="24"/>
          <w:szCs w:val="24"/>
        </w:rPr>
        <w:t>869</w:t>
      </w:r>
      <w:r>
        <w:rPr>
          <w:sz w:val="24"/>
          <w:szCs w:val="24"/>
        </w:rPr>
        <w:t>)</w:t>
      </w:r>
      <w:r w:rsidR="00441606">
        <w:rPr>
          <w:sz w:val="24"/>
          <w:szCs w:val="24"/>
        </w:rPr>
        <w:t>.</w:t>
      </w:r>
    </w:p>
    <w:p w:rsidR="00580B50" w:rsidRPr="00735DD9" w:rsidRDefault="00735DD9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3C7780">
        <w:rPr>
          <w:sz w:val="24"/>
          <w:szCs w:val="24"/>
        </w:rPr>
        <w:t xml:space="preserve">przyznanie dotacji w ramach otwartego konkursu ofert mogą ubiegać się </w:t>
      </w:r>
      <w:r>
        <w:rPr>
          <w:sz w:val="24"/>
          <w:szCs w:val="24"/>
        </w:rPr>
        <w:t>oferent,</w:t>
      </w:r>
      <w:r w:rsidR="00954DCC">
        <w:rPr>
          <w:sz w:val="24"/>
          <w:szCs w:val="24"/>
        </w:rPr>
        <w:br/>
      </w:r>
      <w:r>
        <w:rPr>
          <w:sz w:val="24"/>
          <w:szCs w:val="24"/>
        </w:rPr>
        <w:t xml:space="preserve">który </w:t>
      </w:r>
      <w:r w:rsidR="00346F2E" w:rsidRPr="00735DD9">
        <w:rPr>
          <w:sz w:val="24"/>
          <w:szCs w:val="24"/>
        </w:rPr>
        <w:t>s</w:t>
      </w:r>
      <w:r w:rsidR="00580B50" w:rsidRPr="00735DD9">
        <w:rPr>
          <w:sz w:val="24"/>
          <w:szCs w:val="24"/>
        </w:rPr>
        <w:t>pełnia następujące wymogi formalne:</w:t>
      </w:r>
    </w:p>
    <w:p w:rsidR="003C7780" w:rsidRPr="00580B50" w:rsidRDefault="00580B50" w:rsidP="002A637C">
      <w:pPr>
        <w:pStyle w:val="Tekstpodstawowywcity"/>
        <w:numPr>
          <w:ilvl w:val="0"/>
          <w:numId w:val="7"/>
        </w:numPr>
        <w:ind w:left="454" w:hanging="284"/>
        <w:rPr>
          <w:sz w:val="24"/>
          <w:szCs w:val="24"/>
        </w:rPr>
      </w:pPr>
      <w:r w:rsidRPr="00580B50">
        <w:rPr>
          <w:sz w:val="24"/>
          <w:szCs w:val="24"/>
        </w:rPr>
        <w:t xml:space="preserve">jest </w:t>
      </w:r>
      <w:r>
        <w:rPr>
          <w:sz w:val="24"/>
          <w:szCs w:val="24"/>
        </w:rPr>
        <w:t>organizacją pozarządową  lub podmiotem, o któ</w:t>
      </w:r>
      <w:r w:rsidR="00735DD9">
        <w:rPr>
          <w:sz w:val="24"/>
          <w:szCs w:val="24"/>
        </w:rPr>
        <w:t xml:space="preserve">rym mowa w art. 3 ust. 3 ustawy </w:t>
      </w:r>
      <w:r w:rsidR="0064360C">
        <w:rPr>
          <w:sz w:val="24"/>
          <w:szCs w:val="24"/>
        </w:rPr>
        <w:t>z </w:t>
      </w:r>
      <w:r>
        <w:rPr>
          <w:sz w:val="24"/>
          <w:szCs w:val="24"/>
        </w:rPr>
        <w:t>dnia 24 kwietnia 2003 r. o działalności pożytku publicznego i o wolontariacie</w:t>
      </w:r>
      <w:r w:rsidR="00E54F0F">
        <w:rPr>
          <w:sz w:val="24"/>
          <w:szCs w:val="24"/>
        </w:rPr>
        <w:t xml:space="preserve"> </w:t>
      </w:r>
      <w:r w:rsidR="00F729EE">
        <w:rPr>
          <w:sz w:val="24"/>
          <w:szCs w:val="24"/>
        </w:rPr>
        <w:t>(Dz. U. z </w:t>
      </w:r>
      <w:r w:rsidR="00441606">
        <w:rPr>
          <w:sz w:val="24"/>
          <w:szCs w:val="24"/>
        </w:rPr>
        <w:t>2019</w:t>
      </w:r>
      <w:r w:rsidR="00C01315" w:rsidRPr="00580B50">
        <w:rPr>
          <w:sz w:val="24"/>
          <w:szCs w:val="24"/>
        </w:rPr>
        <w:t xml:space="preserve"> r., poz.</w:t>
      </w:r>
      <w:r w:rsidR="00441606">
        <w:rPr>
          <w:sz w:val="24"/>
          <w:szCs w:val="24"/>
        </w:rPr>
        <w:t xml:space="preserve"> 688</w:t>
      </w:r>
      <w:r w:rsidR="00324EA0">
        <w:rPr>
          <w:sz w:val="24"/>
          <w:szCs w:val="24"/>
        </w:rPr>
        <w:t xml:space="preserve"> z </w:t>
      </w:r>
      <w:proofErr w:type="spellStart"/>
      <w:r w:rsidR="00324EA0">
        <w:rPr>
          <w:sz w:val="24"/>
          <w:szCs w:val="24"/>
        </w:rPr>
        <w:t>późn</w:t>
      </w:r>
      <w:proofErr w:type="spellEnd"/>
      <w:r w:rsidR="00324EA0">
        <w:rPr>
          <w:sz w:val="24"/>
          <w:szCs w:val="24"/>
        </w:rPr>
        <w:t>. zm.)</w:t>
      </w:r>
      <w:r>
        <w:rPr>
          <w:sz w:val="24"/>
          <w:szCs w:val="24"/>
        </w:rPr>
        <w:t>,</w:t>
      </w:r>
    </w:p>
    <w:p w:rsidR="00580B50" w:rsidRDefault="00580B50" w:rsidP="002A637C">
      <w:pPr>
        <w:pStyle w:val="Tekstpodstawowywcity"/>
        <w:numPr>
          <w:ilvl w:val="0"/>
          <w:numId w:val="7"/>
        </w:numPr>
        <w:ind w:left="454" w:hanging="284"/>
        <w:rPr>
          <w:sz w:val="24"/>
          <w:szCs w:val="24"/>
        </w:rPr>
      </w:pPr>
      <w:r>
        <w:rPr>
          <w:sz w:val="24"/>
          <w:szCs w:val="24"/>
        </w:rPr>
        <w:t>jego cele statutowe są zbieżne z zadaniami określonymi w niniejszym ogłoszeniu,</w:t>
      </w:r>
    </w:p>
    <w:p w:rsidR="00016D0C" w:rsidRDefault="00580B50" w:rsidP="002A637C">
      <w:pPr>
        <w:pStyle w:val="Tekstpodstawowywcity"/>
        <w:numPr>
          <w:ilvl w:val="0"/>
          <w:numId w:val="7"/>
        </w:numPr>
        <w:ind w:left="454" w:hanging="284"/>
        <w:rPr>
          <w:sz w:val="24"/>
          <w:szCs w:val="24"/>
        </w:rPr>
      </w:pPr>
      <w:r>
        <w:rPr>
          <w:sz w:val="24"/>
          <w:szCs w:val="24"/>
        </w:rPr>
        <w:t>złożył poprawną ofertę, zgodnie z obowiązującymi przepisami</w:t>
      </w:r>
      <w:r w:rsidR="00735DD9">
        <w:rPr>
          <w:sz w:val="24"/>
          <w:szCs w:val="24"/>
        </w:rPr>
        <w:t xml:space="preserve">, podpisaną przez osoby </w:t>
      </w:r>
      <w:r w:rsidR="00E97C33">
        <w:rPr>
          <w:sz w:val="24"/>
          <w:szCs w:val="24"/>
        </w:rPr>
        <w:t xml:space="preserve">upoważnione do składania oświadczeń woli </w:t>
      </w:r>
      <w:r w:rsidR="005C2650">
        <w:rPr>
          <w:sz w:val="24"/>
          <w:szCs w:val="24"/>
        </w:rPr>
        <w:t>w terminie określonym w pkt. </w:t>
      </w:r>
      <w:r w:rsidR="00A60697">
        <w:rPr>
          <w:sz w:val="24"/>
          <w:szCs w:val="24"/>
        </w:rPr>
        <w:t>V</w:t>
      </w:r>
      <w:r w:rsidR="00E97C33">
        <w:rPr>
          <w:sz w:val="24"/>
          <w:szCs w:val="24"/>
        </w:rPr>
        <w:t>.1</w:t>
      </w:r>
      <w:r w:rsidR="00A60697">
        <w:rPr>
          <w:sz w:val="24"/>
          <w:szCs w:val="24"/>
        </w:rPr>
        <w:t xml:space="preserve"> ogłoszenia konkursowego.</w:t>
      </w:r>
    </w:p>
    <w:p w:rsidR="00565D81" w:rsidRPr="00016D0C" w:rsidRDefault="00FF7960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Oferent zobowiązuje się do zapewnienia wkładu własnego w realizację z</w:t>
      </w:r>
      <w:r w:rsidR="006E2EC3">
        <w:rPr>
          <w:sz w:val="24"/>
          <w:szCs w:val="24"/>
        </w:rPr>
        <w:t xml:space="preserve">adania publicznego w wysokości nie mniej niż 10% </w:t>
      </w:r>
      <w:r>
        <w:rPr>
          <w:sz w:val="24"/>
          <w:szCs w:val="24"/>
        </w:rPr>
        <w:t>ogólnych kosztów zadania.</w:t>
      </w:r>
    </w:p>
    <w:p w:rsidR="00162C1E" w:rsidRDefault="008457AE" w:rsidP="00940437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Za kwalifikowane uznane zostaną wydatki niezbędne do realizacji zadań i bezpośrednio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>związane z ich realizacją, zgodnie z opisem działań w ofercie realizacji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zadania,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>umieszczone w kosztorysie oferty, spełniające wymogi racjonalnego gospodarowania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>środkami publicznymi, z zachowaniem zasady uzyskania najlepszych efektów z danych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>nakładów, faktycznie poniesione i udokumentowane, poparte właściwymi dowodami</w:t>
      </w:r>
      <w:r w:rsidR="00016D0C">
        <w:rPr>
          <w:sz w:val="24"/>
          <w:szCs w:val="24"/>
        </w:rPr>
        <w:t xml:space="preserve"> </w:t>
      </w:r>
      <w:r>
        <w:rPr>
          <w:sz w:val="24"/>
          <w:szCs w:val="24"/>
        </w:rPr>
        <w:t>księgowymi.</w:t>
      </w:r>
    </w:p>
    <w:p w:rsidR="008457AE" w:rsidRDefault="008457AE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Koszt własny rzeczowy jest kosztem niekwalifikow</w:t>
      </w:r>
      <w:r w:rsidR="00016D0C">
        <w:rPr>
          <w:sz w:val="24"/>
          <w:szCs w:val="24"/>
        </w:rPr>
        <w:t>alnym (wkład rzeczowy nie jest w</w:t>
      </w:r>
      <w:r>
        <w:rPr>
          <w:sz w:val="24"/>
          <w:szCs w:val="24"/>
        </w:rPr>
        <w:t>liczany do wkładu własnego).</w:t>
      </w:r>
    </w:p>
    <w:p w:rsidR="00432BF6" w:rsidRDefault="00432BF6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Warunkiem wypłaty dotacji jest zawarcie umowy po</w:t>
      </w:r>
      <w:r w:rsidR="00954DCC">
        <w:rPr>
          <w:sz w:val="24"/>
          <w:szCs w:val="24"/>
        </w:rPr>
        <w:t>między Gminą-Miastem Rzeszów, a </w:t>
      </w:r>
      <w:r>
        <w:rPr>
          <w:sz w:val="24"/>
          <w:szCs w:val="24"/>
        </w:rPr>
        <w:t>podmiotem wyłonionym w drodze konkursu.</w:t>
      </w:r>
    </w:p>
    <w:p w:rsidR="008457AE" w:rsidRPr="00F66118" w:rsidRDefault="00F66118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 w:rsidRPr="00F66118">
        <w:rPr>
          <w:sz w:val="24"/>
          <w:szCs w:val="24"/>
        </w:rPr>
        <w:t>Obowiązkowo należy określić liczbę beneficjentów zadania, którymi mogą być objęci tylko mieszkańcy Rzeszowa ( należy wypełnić pkt.</w:t>
      </w:r>
      <w:r w:rsidR="00F729EE">
        <w:rPr>
          <w:sz w:val="24"/>
          <w:szCs w:val="24"/>
        </w:rPr>
        <w:t xml:space="preserve"> </w:t>
      </w:r>
      <w:r w:rsidRPr="00F66118">
        <w:rPr>
          <w:sz w:val="24"/>
          <w:szCs w:val="24"/>
        </w:rPr>
        <w:t>III.6 formularza ofertowego).</w:t>
      </w:r>
      <w:r w:rsidR="00324EA0" w:rsidRPr="00F66118">
        <w:rPr>
          <w:sz w:val="24"/>
          <w:szCs w:val="24"/>
        </w:rPr>
        <w:t xml:space="preserve">  </w:t>
      </w:r>
    </w:p>
    <w:p w:rsidR="007072E1" w:rsidRDefault="007072E1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Dotacja nie może być przeznaczona na cele inwestycyjne. </w:t>
      </w:r>
    </w:p>
    <w:p w:rsidR="00231EB4" w:rsidRDefault="00231EB4" w:rsidP="00954DCC">
      <w:pPr>
        <w:pStyle w:val="Tekstpodstawowywcity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Oferenci składający oferty po raz pierwszy winni dołączyć rekomendacje</w:t>
      </w:r>
      <w:r w:rsidR="002458B8">
        <w:rPr>
          <w:sz w:val="24"/>
          <w:szCs w:val="24"/>
        </w:rPr>
        <w:br/>
      </w:r>
      <w:r>
        <w:rPr>
          <w:sz w:val="24"/>
          <w:szCs w:val="24"/>
        </w:rPr>
        <w:t>potwierdzające prawidłową realizację zadań oraz rzetelne ich rozliczanie.</w:t>
      </w:r>
    </w:p>
    <w:p w:rsidR="003A4B7C" w:rsidRPr="00E54F0F" w:rsidRDefault="00231EB4" w:rsidP="00954DCC">
      <w:pPr>
        <w:pStyle w:val="Tekstpodstawowywcity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B7D" w:rsidRPr="00EA6AD8" w:rsidRDefault="00262B7D" w:rsidP="00EA6AD8">
      <w:pPr>
        <w:pStyle w:val="Tekstpodstawowywcity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V. Termin składania ofert:</w:t>
      </w:r>
    </w:p>
    <w:p w:rsidR="00C05B16" w:rsidRPr="00DA14CC" w:rsidRDefault="00DA14CC" w:rsidP="0063189B">
      <w:pPr>
        <w:pStyle w:val="wyliczanie"/>
        <w:numPr>
          <w:ilvl w:val="0"/>
          <w:numId w:val="25"/>
        </w:numPr>
        <w:ind w:left="502"/>
      </w:pPr>
      <w:r w:rsidRPr="00D42D5D">
        <w:t>Oferty należy składać w formie pisemnej, zgodnie</w:t>
      </w:r>
      <w:r>
        <w:t xml:space="preserve"> z formularzem określonym </w:t>
      </w:r>
      <w:r>
        <w:br/>
      </w:r>
      <w:r w:rsidRPr="00D42D5D">
        <w:t>w załączniku nr 1 do Rozporządzenia Przewodniczącego Komitetu do Spraw Pożytku Publicznego z dnia  24 października 2018 roku w sprawie wzorów ofert i ramowych wzorów umów  dotyczących realizacji zadań publicznych oraz wzorów sprawozdań </w:t>
      </w:r>
      <w:r>
        <w:br/>
      </w:r>
      <w:r w:rsidRPr="00D42D5D">
        <w:t>z wykonania tych zadań (Dz. U. z 2018 r., poz. 2057), w Miejskim Ośrodku Pomocy Społecznej w Rzeszowie, ul. Jagiellońska 26, sekretariat,</w:t>
      </w:r>
      <w:r w:rsidR="001A2D1B">
        <w:t xml:space="preserve"> w terminie do dnia    17</w:t>
      </w:r>
      <w:r w:rsidR="0063189B">
        <w:t> stycznia 2020 r.</w:t>
      </w:r>
      <w:r w:rsidRPr="00D42D5D">
        <w:t xml:space="preserve">   - decyduje data wpływu/złożenia oferty do sekretariatu</w:t>
      </w:r>
      <w:r>
        <w:t xml:space="preserve"> </w:t>
      </w:r>
      <w:r w:rsidRPr="00D42D5D">
        <w:t>Ośrodka.</w:t>
      </w:r>
    </w:p>
    <w:p w:rsidR="00741A21" w:rsidRDefault="00A60697" w:rsidP="00A60697">
      <w:pPr>
        <w:pStyle w:val="Tekstpodstawowywcity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B16">
        <w:rPr>
          <w:sz w:val="24"/>
          <w:szCs w:val="24"/>
        </w:rPr>
        <w:t xml:space="preserve">       </w:t>
      </w:r>
      <w:r>
        <w:rPr>
          <w:sz w:val="24"/>
          <w:szCs w:val="24"/>
        </w:rPr>
        <w:t>2. Oferta realizacji zadań publicznych powinna zawierać w szczególności:</w:t>
      </w:r>
    </w:p>
    <w:p w:rsidR="00A60697" w:rsidRDefault="00A60697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zakres rzeczowy zadania publicznego proponowanego do </w:t>
      </w:r>
      <w:r w:rsidR="00CC033C">
        <w:rPr>
          <w:sz w:val="24"/>
          <w:szCs w:val="24"/>
        </w:rPr>
        <w:t>wykonania;</w:t>
      </w:r>
    </w:p>
    <w:p w:rsidR="00CC033C" w:rsidRDefault="00CC033C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termin i miejsce realizacji zadania;</w:t>
      </w:r>
    </w:p>
    <w:p w:rsidR="00CC033C" w:rsidRDefault="00CC033C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kalkulację przewidywanych kosztów realizacji zadania;</w:t>
      </w:r>
    </w:p>
    <w:p w:rsidR="00CC033C" w:rsidRDefault="00CC033C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informację o wcześniejszej działalności oferenta w zakresie, którego dotyczy zadanie;</w:t>
      </w:r>
    </w:p>
    <w:p w:rsidR="00CC033C" w:rsidRDefault="00CC033C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informację o zasobach rzeczowych i kadrowych</w:t>
      </w:r>
      <w:r w:rsidR="00726708">
        <w:rPr>
          <w:sz w:val="24"/>
          <w:szCs w:val="24"/>
        </w:rPr>
        <w:t>, zapewniających</w:t>
      </w:r>
      <w:r>
        <w:rPr>
          <w:sz w:val="24"/>
          <w:szCs w:val="24"/>
        </w:rPr>
        <w:t xml:space="preserve">  wykonanie zadania</w:t>
      </w:r>
      <w:r w:rsidR="002754B9">
        <w:rPr>
          <w:sz w:val="24"/>
          <w:szCs w:val="24"/>
        </w:rPr>
        <w:t xml:space="preserve"> </w:t>
      </w:r>
      <w:r w:rsidR="0056458C">
        <w:rPr>
          <w:sz w:val="24"/>
          <w:szCs w:val="24"/>
        </w:rPr>
        <w:t>(</w:t>
      </w:r>
      <w:r w:rsidR="00DB5A1D">
        <w:rPr>
          <w:sz w:val="24"/>
          <w:szCs w:val="24"/>
        </w:rPr>
        <w:t>należy dołączyć dokument</w:t>
      </w:r>
      <w:r w:rsidR="00940437">
        <w:rPr>
          <w:sz w:val="24"/>
          <w:szCs w:val="24"/>
        </w:rPr>
        <w:t>y potwierdzające kwalifikacje i </w:t>
      </w:r>
      <w:r w:rsidR="00DB5A1D">
        <w:rPr>
          <w:sz w:val="24"/>
          <w:szCs w:val="24"/>
        </w:rPr>
        <w:t>doświadczenie)</w:t>
      </w:r>
      <w:r>
        <w:rPr>
          <w:sz w:val="24"/>
          <w:szCs w:val="24"/>
        </w:rPr>
        <w:t>;</w:t>
      </w:r>
    </w:p>
    <w:p w:rsidR="00CC033C" w:rsidRDefault="00CC033C" w:rsidP="00D474AA">
      <w:pPr>
        <w:pStyle w:val="Tekstpodstawowywcity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deklarację o zamiarze odpłatnego lub </w:t>
      </w:r>
      <w:r w:rsidR="00C05B16">
        <w:rPr>
          <w:sz w:val="24"/>
          <w:szCs w:val="24"/>
        </w:rPr>
        <w:t>nieodpłatnego wykonania zadania.</w:t>
      </w:r>
    </w:p>
    <w:p w:rsidR="0063189B" w:rsidRDefault="0063189B" w:rsidP="0063189B">
      <w:pPr>
        <w:pStyle w:val="Tekstpodstawowywcity"/>
        <w:ind w:left="1068"/>
        <w:rPr>
          <w:sz w:val="24"/>
          <w:szCs w:val="24"/>
        </w:rPr>
      </w:pPr>
    </w:p>
    <w:p w:rsidR="001F2ED9" w:rsidRPr="00F9725F" w:rsidRDefault="001F2ED9" w:rsidP="002754B9">
      <w:pPr>
        <w:pStyle w:val="wyliczanie"/>
        <w:numPr>
          <w:ilvl w:val="0"/>
          <w:numId w:val="31"/>
        </w:numPr>
      </w:pPr>
      <w:r w:rsidRPr="00F9725F">
        <w:lastRenderedPageBreak/>
        <w:t>Ponadto do oferty należy dołączyć :</w:t>
      </w:r>
    </w:p>
    <w:p w:rsidR="001F2ED9" w:rsidRPr="00B619FF" w:rsidRDefault="001F2ED9" w:rsidP="004B313C">
      <w:pPr>
        <w:pStyle w:val="wyliczenie3"/>
        <w:numPr>
          <w:ilvl w:val="0"/>
          <w:numId w:val="26"/>
        </w:numPr>
        <w:ind w:left="924" w:hanging="357"/>
      </w:pPr>
      <w:r w:rsidRPr="00B619FF">
        <w:t>statut,</w:t>
      </w:r>
    </w:p>
    <w:p w:rsidR="001F2ED9" w:rsidRPr="00B619FF" w:rsidRDefault="001F2ED9" w:rsidP="004B313C">
      <w:pPr>
        <w:pStyle w:val="wyliczenie3"/>
        <w:numPr>
          <w:ilvl w:val="0"/>
          <w:numId w:val="26"/>
        </w:numPr>
        <w:ind w:left="924" w:hanging="357"/>
      </w:pPr>
      <w:r w:rsidRPr="00B619FF">
        <w:t>aktualny odpis z Krajowego Rejestru Sądowego lub wyciąg z ewidencji, albo inny dokument potwierdzający status prawny oferenta i osób go reprezentujących,</w:t>
      </w:r>
    </w:p>
    <w:p w:rsidR="001F2ED9" w:rsidRDefault="001F2ED9" w:rsidP="004B313C">
      <w:pPr>
        <w:pStyle w:val="wyliczenie3"/>
        <w:numPr>
          <w:ilvl w:val="0"/>
          <w:numId w:val="26"/>
        </w:numPr>
        <w:ind w:left="924" w:hanging="357"/>
      </w:pPr>
      <w:r w:rsidRPr="00B619FF">
        <w:t xml:space="preserve">oświadczenie oferenta lub inny dokument potwierdzający doświadczenie </w:t>
      </w:r>
      <w:r w:rsidRPr="00B619FF">
        <w:br/>
        <w:t>w realizacji zadania objętego p</w:t>
      </w:r>
      <w:r>
        <w:t>rzedmiotem niniejszego konkursu</w:t>
      </w:r>
      <w:r w:rsidRPr="00B619FF">
        <w:t>,</w:t>
      </w:r>
    </w:p>
    <w:p w:rsidR="001F2ED9" w:rsidRDefault="001F2ED9" w:rsidP="004B313C">
      <w:pPr>
        <w:pStyle w:val="wyliczenie3"/>
        <w:numPr>
          <w:ilvl w:val="0"/>
          <w:numId w:val="26"/>
        </w:numPr>
        <w:ind w:left="924" w:hanging="357"/>
      </w:pPr>
      <w:r>
        <w:t>kosztorys realizacji zadania,</w:t>
      </w:r>
    </w:p>
    <w:p w:rsidR="001F2ED9" w:rsidRDefault="001F2ED9" w:rsidP="004B313C">
      <w:pPr>
        <w:pStyle w:val="wyliczenie3"/>
        <w:numPr>
          <w:ilvl w:val="0"/>
          <w:numId w:val="26"/>
        </w:numPr>
        <w:ind w:left="924" w:hanging="357"/>
      </w:pPr>
      <w:r>
        <w:t>numer konta bankowego oferenta.</w:t>
      </w:r>
    </w:p>
    <w:p w:rsidR="001F2ED9" w:rsidRPr="00F9725F" w:rsidRDefault="001F2ED9" w:rsidP="002754B9">
      <w:pPr>
        <w:pStyle w:val="wyliczanie"/>
        <w:numPr>
          <w:ilvl w:val="0"/>
          <w:numId w:val="32"/>
        </w:numPr>
      </w:pPr>
      <w:r w:rsidRPr="00F9725F">
        <w:t xml:space="preserve">Oferta i załączone do oferty dokumenty powinny być podpisane przez osoby </w:t>
      </w:r>
      <w:r>
        <w:t>uprawnione  do  </w:t>
      </w:r>
      <w:r w:rsidRPr="00F9725F">
        <w:t>reprezentowania danego podmiotu zgodnie z zapisami wynikającymi ze  statutów, właściwych rejestrów. W przypadku gdy ofertę i załączone dokumenty podpisują inne  osoby niezbędne jest dołączenie pełnomocnictwa wystawionego przez uprawnione osoby.  Wymagane jest czytelne podpisanie przez osobę/osoby uprawnione do składania  w imieniu  oferenta oświadczeń woli, zgodnie z zasadami</w:t>
      </w:r>
      <w:r>
        <w:t xml:space="preserve"> </w:t>
      </w:r>
      <w:r w:rsidRPr="00F9725F">
        <w:t>reprezentacji  (tj. podpisane przez osobę/oso</w:t>
      </w:r>
      <w:r w:rsidR="00432BF6">
        <w:t>by wskazane do reprezentacji  w </w:t>
      </w:r>
      <w:r>
        <w:t> </w:t>
      </w:r>
      <w:r w:rsidRPr="00F9725F">
        <w:t xml:space="preserve">dokumencie rejestrowym lub upoważnionego pełnomocnika w załączonym do oferty pełnomocnictwie lub potwierdzonym </w:t>
      </w:r>
      <w:r>
        <w:t>za zgodność z </w:t>
      </w:r>
      <w:r w:rsidRPr="00F9725F">
        <w:t>oryginałem przez oferenta jego kopii). Za czytelne uważa się podpisy złożone w formie pieczęci imiennej wraz  z podpisem odręcznym lub nie budzący wątpliwości co do imieni</w:t>
      </w:r>
      <w:r>
        <w:t>a i </w:t>
      </w:r>
      <w:r w:rsidRPr="00F9725F">
        <w:t>nazwiska podpis odręczny. Nie dopuszcza się składania podpisów przy użyciu faksu.</w:t>
      </w:r>
    </w:p>
    <w:p w:rsidR="001F2ED9" w:rsidRPr="006B2C7E" w:rsidRDefault="001F2ED9" w:rsidP="002754B9">
      <w:pPr>
        <w:pStyle w:val="wyliczanie"/>
        <w:numPr>
          <w:ilvl w:val="0"/>
          <w:numId w:val="32"/>
        </w:numPr>
      </w:pPr>
      <w:r w:rsidRPr="00352256">
        <w:t xml:space="preserve">Oferty niezgodne ze wzorem, niekompletne i nieprawidłowo wypełnione </w:t>
      </w:r>
      <w:r w:rsidRPr="00352256">
        <w:br/>
        <w:t>lub złożone po terminie nie będą rozpatrywane (należy wypełnić wsz</w:t>
      </w:r>
      <w:r w:rsidR="00460E1A">
        <w:t>ystkie pola oferty, w miejscach</w:t>
      </w:r>
      <w:r w:rsidRPr="00352256">
        <w:t xml:space="preserve">, które nie dotyczą oferenta należy wpisać </w:t>
      </w:r>
      <w:r w:rsidRPr="00C213FA">
        <w:rPr>
          <w:i/>
        </w:rPr>
        <w:t>nie dotyczy).</w:t>
      </w:r>
    </w:p>
    <w:p w:rsidR="001F2ED9" w:rsidRDefault="001F2ED9" w:rsidP="002754B9">
      <w:pPr>
        <w:pStyle w:val="wyliczanie"/>
        <w:numPr>
          <w:ilvl w:val="0"/>
          <w:numId w:val="32"/>
        </w:numPr>
      </w:pPr>
      <w:r w:rsidRPr="00352256">
        <w:t xml:space="preserve">Podmioty ubiegające się o dotacje powinny złożyć w terminie poprawnie wypełnioną ofertę, zgodnie z obowiązującymi przepisami oraz posiadać cele statutowe zbieżne </w:t>
      </w:r>
      <w:r>
        <w:br/>
        <w:t>z rodzajem zadania określonego</w:t>
      </w:r>
      <w:r w:rsidRPr="00352256">
        <w:t xml:space="preserve"> w ogłoszeniu konkursowym.</w:t>
      </w:r>
    </w:p>
    <w:p w:rsidR="00D474AA" w:rsidRDefault="001F2ED9" w:rsidP="00D474AA">
      <w:pPr>
        <w:pStyle w:val="wyliczanie"/>
        <w:numPr>
          <w:ilvl w:val="0"/>
          <w:numId w:val="32"/>
        </w:numPr>
      </w:pPr>
      <w:r w:rsidRPr="00352256">
        <w:t>W przypadku załączenia do oferty kopii dokumentów, wym</w:t>
      </w:r>
      <w:r>
        <w:t>agane jest poświadczenie za </w:t>
      </w:r>
      <w:r w:rsidRPr="00352256">
        <w:t xml:space="preserve">zgodność z oryginałem, każdej ze stron kopii dokumentu, przez osoby uprawnione. </w:t>
      </w:r>
    </w:p>
    <w:p w:rsidR="00CC033C" w:rsidRPr="00D474AA" w:rsidRDefault="00CC033C" w:rsidP="00D474AA">
      <w:pPr>
        <w:pStyle w:val="wyliczanie"/>
        <w:numPr>
          <w:ilvl w:val="0"/>
          <w:numId w:val="32"/>
        </w:numPr>
      </w:pPr>
      <w:r w:rsidRPr="00D474AA">
        <w:t>Otwarty konkurs ofert ogłasza się:</w:t>
      </w:r>
    </w:p>
    <w:p w:rsidR="00CC033C" w:rsidRDefault="00C05B16" w:rsidP="00D474AA">
      <w:pPr>
        <w:pStyle w:val="Tekstpodstawowywcity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 Biuletynie Informacji Publicznej Urzędu Miasta Rzeszowa,</w:t>
      </w:r>
    </w:p>
    <w:p w:rsidR="00C05B16" w:rsidRDefault="00C05B16" w:rsidP="00D474AA">
      <w:pPr>
        <w:pStyle w:val="Tekstpodstawowywcity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na stronie internetowej Miejskiego Ośrodka Pomocy Społecznej w Rzeszowie,</w:t>
      </w:r>
    </w:p>
    <w:p w:rsidR="00C05B16" w:rsidRDefault="00C05B16" w:rsidP="00D474AA">
      <w:pPr>
        <w:pStyle w:val="Tekstpodstawowywcity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na tablicy ogłoszeń w siedzibie Urzędu Miasta Rzeszowa, Rynek 1</w:t>
      </w:r>
      <w:r w:rsidR="00D474AA">
        <w:rPr>
          <w:sz w:val="24"/>
          <w:szCs w:val="24"/>
        </w:rPr>
        <w:t>.</w:t>
      </w:r>
    </w:p>
    <w:p w:rsidR="00CC033C" w:rsidRPr="00A60697" w:rsidRDefault="00CC033C" w:rsidP="00A60697">
      <w:pPr>
        <w:pStyle w:val="Tekstpodstawowywcity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54F0F" w:rsidRDefault="00262B7D" w:rsidP="0072306A">
      <w:pPr>
        <w:pStyle w:val="Tekstpodstawowywcity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C265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A60697">
        <w:rPr>
          <w:b/>
          <w:sz w:val="24"/>
          <w:szCs w:val="24"/>
        </w:rPr>
        <w:t xml:space="preserve">Termin </w:t>
      </w:r>
      <w:r w:rsidR="00726708">
        <w:rPr>
          <w:b/>
          <w:sz w:val="24"/>
          <w:szCs w:val="24"/>
        </w:rPr>
        <w:t xml:space="preserve">i warunki </w:t>
      </w:r>
      <w:r w:rsidR="00A60697">
        <w:rPr>
          <w:b/>
          <w:sz w:val="24"/>
          <w:szCs w:val="24"/>
        </w:rPr>
        <w:t>realizacji zadań</w:t>
      </w:r>
      <w:r w:rsidR="00726708">
        <w:rPr>
          <w:b/>
          <w:sz w:val="24"/>
          <w:szCs w:val="24"/>
        </w:rPr>
        <w:t>:</w:t>
      </w:r>
    </w:p>
    <w:p w:rsidR="00726708" w:rsidRDefault="00726708" w:rsidP="005A0EEB">
      <w:pPr>
        <w:pStyle w:val="Styl1"/>
        <w:ind w:left="709" w:hanging="425"/>
      </w:pPr>
      <w:r>
        <w:t>Termin reali</w:t>
      </w:r>
      <w:r w:rsidR="001F2ED9">
        <w:t>zacji zadania ustala się na 2020</w:t>
      </w:r>
      <w:r>
        <w:t xml:space="preserve"> rok.</w:t>
      </w:r>
    </w:p>
    <w:p w:rsidR="007D7323" w:rsidRDefault="007D7323" w:rsidP="005A0EEB">
      <w:pPr>
        <w:pStyle w:val="Styl1"/>
        <w:ind w:left="709" w:hanging="425"/>
      </w:pPr>
      <w:r>
        <w:t>B</w:t>
      </w:r>
      <w:r w:rsidR="005A0EEB">
        <w:t>eneficjentami zadań mogą być</w:t>
      </w:r>
      <w:r>
        <w:t xml:space="preserve"> wyłącznie Mieszkańcy Rzeszowa.</w:t>
      </w:r>
    </w:p>
    <w:p w:rsidR="005E094C" w:rsidRPr="00B53555" w:rsidRDefault="00726708" w:rsidP="005A0EEB">
      <w:pPr>
        <w:pStyle w:val="Styl1"/>
        <w:ind w:left="709" w:hanging="425"/>
      </w:pPr>
      <w:r>
        <w:t xml:space="preserve">Dotacja może być przyznana </w:t>
      </w:r>
      <w:r w:rsidR="00E95C17">
        <w:t>wyłącznie na dofinansowan</w:t>
      </w:r>
      <w:r w:rsidR="0082664D">
        <w:t xml:space="preserve">ie zadań, o których mowa </w:t>
      </w:r>
      <w:r w:rsidR="0082664D">
        <w:br/>
      </w:r>
      <w:r w:rsidR="00E95C17">
        <w:t>w niniejszym ogłoszeniu.</w:t>
      </w:r>
      <w:r>
        <w:t xml:space="preserve"> </w:t>
      </w:r>
    </w:p>
    <w:p w:rsidR="0082664D" w:rsidRDefault="0082664D" w:rsidP="005A0EEB">
      <w:pPr>
        <w:pStyle w:val="Styl1"/>
        <w:ind w:left="709" w:hanging="425"/>
      </w:pPr>
      <w:r w:rsidRPr="00625A17">
        <w:t>W zakresie związanym z realizacją zadania publicznego, w tym z gromadzeniem, przetwarzaniem i przekazywaniem danych osobo</w:t>
      </w:r>
      <w:r>
        <w:t>wych, a także wprowadzaniem ich </w:t>
      </w:r>
      <w:r w:rsidR="005A0EEB">
        <w:t xml:space="preserve">  do </w:t>
      </w:r>
      <w:r w:rsidRPr="00625A17">
        <w:t>systemów informatycznych, Oferent postępuje zgodnie z postanowieniami Rozporządzenia Parlamentu Europejskiego i Rady (UE)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82664D" w:rsidRPr="006B2C7E" w:rsidRDefault="0082664D" w:rsidP="005A0EEB">
      <w:pPr>
        <w:pStyle w:val="Styl1"/>
        <w:ind w:left="709"/>
      </w:pPr>
      <w:r w:rsidRPr="006B2C7E">
        <w:t>Podmiot przyjmujący zlecenie do realizacji zadania w trybie określonym w ogłoszeniu konkursowym zobowiązuje się do wykonania w</w:t>
      </w:r>
      <w:r w:rsidR="005A0EEB">
        <w:t>ymienionego zadania w zakresie</w:t>
      </w:r>
      <w:r w:rsidR="005A0EEB">
        <w:br/>
      </w:r>
      <w:r w:rsidRPr="006B2C7E">
        <w:t>i na warunkach określonych w umowie oraz zgodnie z obowiązującymi przepisami.</w:t>
      </w:r>
    </w:p>
    <w:p w:rsidR="00DB5A1D" w:rsidRPr="0082664D" w:rsidRDefault="0082664D" w:rsidP="005A0EEB">
      <w:pPr>
        <w:pStyle w:val="Styl1"/>
        <w:ind w:left="709"/>
      </w:pPr>
      <w:r w:rsidRPr="006B2C7E">
        <w:lastRenderedPageBreak/>
        <w:t>Dopuszcza się możliwość dokonywania przez realizatora zadania przesunięć pomiędzy poszczególnymi pozycjami kosztorysu o nie więcej niż 10%. Zmiany powyżej 10% wymagają zgody Zleceniodawcy oraz aneksu do umowy.</w:t>
      </w:r>
    </w:p>
    <w:p w:rsidR="00C315D1" w:rsidRPr="00EB2A3C" w:rsidRDefault="00C315D1" w:rsidP="005A0EEB">
      <w:pPr>
        <w:pStyle w:val="Styl1"/>
        <w:ind w:left="709"/>
      </w:pPr>
      <w:r w:rsidRPr="00EB2A3C">
        <w:t xml:space="preserve">Zleceniodawca może odmówić zawarcia umowy, odstąpić od jej realizacji bądź </w:t>
      </w:r>
      <w:r w:rsidR="00EB2A3C">
        <w:t xml:space="preserve">odmówić </w:t>
      </w:r>
      <w:r w:rsidRPr="00EB2A3C">
        <w:t xml:space="preserve">rozliczenia udzielonej dotacji, w przypadku dokonania przez </w:t>
      </w:r>
      <w:r w:rsidR="00EB2A3C">
        <w:t>oferenta nieuzasadnionego </w:t>
      </w:r>
      <w:r w:rsidRPr="00EB2A3C">
        <w:t>lub nadmiernego zmniejszenia udziału środków innych niż dotac</w:t>
      </w:r>
      <w:r w:rsidR="00EB2A3C">
        <w:t>ja, w kosztach wykonania  z</w:t>
      </w:r>
      <w:r w:rsidRPr="00EB2A3C">
        <w:t>adania publicznego</w:t>
      </w:r>
      <w:r w:rsidR="00DB5A1D" w:rsidRPr="00EB2A3C">
        <w:t>.</w:t>
      </w:r>
    </w:p>
    <w:p w:rsidR="00DB5A1D" w:rsidRDefault="00DB5A1D" w:rsidP="00B53555">
      <w:pPr>
        <w:pStyle w:val="wyliczenie3"/>
        <w:ind w:left="993" w:hanging="285"/>
      </w:pPr>
      <w:r>
        <w:t>1) przez nieuzasadnione zmniejszenie należy rozumieć wykazanie</w:t>
      </w:r>
      <w:r w:rsidR="00EB2A3C">
        <w:t xml:space="preserve"> na etapie składania</w:t>
      </w:r>
      <w:r w:rsidR="00EB2A3C">
        <w:br/>
      </w:r>
      <w:r>
        <w:t>oferty realizacji zadania publicznego</w:t>
      </w:r>
      <w:r w:rsidR="00A81EE8">
        <w:t xml:space="preserve"> zawyżonych kosztów </w:t>
      </w:r>
      <w:r w:rsidR="00EB2A3C">
        <w:t xml:space="preserve">wydatków niezbędnych </w:t>
      </w:r>
      <w:r w:rsidR="00EB2A3C">
        <w:br/>
      </w:r>
      <w:r w:rsidR="00A81EE8">
        <w:t>do wykonania tego zadania a następnie zmianę tych kosztów be</w:t>
      </w:r>
      <w:r w:rsidR="00EB2A3C">
        <w:t>z jednoczesnej zmiany </w:t>
      </w:r>
      <w:r w:rsidR="00A81EE8">
        <w:t>zakresu rzeczowego zadania,</w:t>
      </w:r>
    </w:p>
    <w:p w:rsidR="00A81EE8" w:rsidRDefault="00A81EE8" w:rsidP="00B53555">
      <w:pPr>
        <w:pStyle w:val="wyliczenie3"/>
        <w:ind w:left="993" w:hanging="285"/>
      </w:pPr>
      <w:r>
        <w:t>2) przez nadmierne z</w:t>
      </w:r>
      <w:r w:rsidR="00F729EE">
        <w:t>mniejszenie należy rozumieć taką</w:t>
      </w:r>
      <w:r>
        <w:t xml:space="preserve"> zmian</w:t>
      </w:r>
      <w:r w:rsidR="00EB2A3C">
        <w:t>ę zakresu finansowego</w:t>
      </w:r>
      <w:r w:rsidR="00EB2A3C">
        <w:br/>
      </w:r>
      <w:r>
        <w:t>zadania publicznego, która powoduje zmniejszenie liczby benef</w:t>
      </w:r>
      <w:r w:rsidR="00EB2A3C">
        <w:t>icjentów zadania bądź </w:t>
      </w:r>
      <w:r>
        <w:t>zakresu i liczby podejmowanych działań – w sposób niewspół</w:t>
      </w:r>
      <w:r w:rsidR="00EB2A3C">
        <w:t>mierny do proporcji,  </w:t>
      </w:r>
      <w:r w:rsidR="00F729EE">
        <w:t xml:space="preserve">pomiędzy wnioskowaną a przyznaną kwotą </w:t>
      </w:r>
      <w:r>
        <w:t>dotacji.</w:t>
      </w:r>
    </w:p>
    <w:p w:rsidR="00A81EE8" w:rsidRDefault="00A81EE8" w:rsidP="00EB2A3C">
      <w:pPr>
        <w:pStyle w:val="Styl1"/>
      </w:pPr>
      <w:r>
        <w:t>Ustala się maksymalne stawki wynagrodzeń pokrytych z dotacj</w:t>
      </w:r>
      <w:r w:rsidR="00551B31">
        <w:t>i</w:t>
      </w:r>
      <w:r>
        <w:t>:</w:t>
      </w:r>
    </w:p>
    <w:p w:rsidR="00A81EE8" w:rsidRDefault="00551B31" w:rsidP="00460E1A">
      <w:pPr>
        <w:pStyle w:val="Tekstpodstawowywcity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prowadzący zajęcia wychowawcze – 25 zł brutto za jednostkę szkoleniową (minimum 45 min),</w:t>
      </w:r>
    </w:p>
    <w:p w:rsidR="00551B31" w:rsidRDefault="00551B31" w:rsidP="00460E1A">
      <w:pPr>
        <w:pStyle w:val="Tekstpodstawowywcity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prowadzący </w:t>
      </w:r>
      <w:r w:rsidR="007E00CE">
        <w:rPr>
          <w:sz w:val="24"/>
          <w:szCs w:val="24"/>
        </w:rPr>
        <w:t>tera</w:t>
      </w:r>
      <w:r w:rsidR="00B53555">
        <w:rPr>
          <w:sz w:val="24"/>
          <w:szCs w:val="24"/>
        </w:rPr>
        <w:t>pie, szkolenia, wykłady – 6</w:t>
      </w:r>
      <w:r>
        <w:rPr>
          <w:sz w:val="24"/>
          <w:szCs w:val="24"/>
        </w:rPr>
        <w:t>0 zł brutto za jednostkę szkoleniową (minimum 45 min</w:t>
      </w:r>
      <w:r w:rsidR="007E00CE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51B31" w:rsidRDefault="00551B31" w:rsidP="00460E1A">
      <w:pPr>
        <w:pStyle w:val="Tekstpodstawowywcity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551B31">
        <w:rPr>
          <w:sz w:val="24"/>
          <w:szCs w:val="24"/>
        </w:rPr>
        <w:t xml:space="preserve">inne </w:t>
      </w:r>
      <w:r>
        <w:rPr>
          <w:sz w:val="24"/>
          <w:szCs w:val="24"/>
        </w:rPr>
        <w:t xml:space="preserve">czynności związane z wykonaniem zadania – indywidualnie, w oparciu </w:t>
      </w:r>
      <w:r>
        <w:rPr>
          <w:sz w:val="24"/>
          <w:szCs w:val="24"/>
        </w:rPr>
        <w:br/>
        <w:t>o stawki zaakceptowane w kosztorysie.</w:t>
      </w:r>
    </w:p>
    <w:p w:rsidR="007E00CE" w:rsidRDefault="007E00CE" w:rsidP="00D474AA">
      <w:pPr>
        <w:pStyle w:val="Styl1"/>
      </w:pPr>
      <w:r>
        <w:t>Ustala się maksymalne stawki dla wolontariuszy lub członków podmiotu realizującego zadanie publiczne, przyjęte do rozliczenia wykonania zadania, jako pozafinansowy wkład własny:</w:t>
      </w:r>
    </w:p>
    <w:p w:rsidR="007E00CE" w:rsidRDefault="007E00CE" w:rsidP="00460E1A">
      <w:pPr>
        <w:pStyle w:val="Tekstpodstawowywcity"/>
        <w:numPr>
          <w:ilvl w:val="0"/>
          <w:numId w:val="4"/>
        </w:numPr>
        <w:ind w:left="1061" w:hanging="284"/>
        <w:rPr>
          <w:sz w:val="24"/>
          <w:szCs w:val="24"/>
        </w:rPr>
      </w:pPr>
      <w:r>
        <w:rPr>
          <w:sz w:val="24"/>
          <w:szCs w:val="24"/>
        </w:rPr>
        <w:t>prowadzący zajęcia wychowawcze – 25 zł brutto za jednostkę szkoleniową (minimum 45 min.),</w:t>
      </w:r>
    </w:p>
    <w:p w:rsidR="007E00CE" w:rsidRDefault="007E00CE" w:rsidP="00460E1A">
      <w:pPr>
        <w:pStyle w:val="Tekstpodstawowywcity"/>
        <w:numPr>
          <w:ilvl w:val="0"/>
          <w:numId w:val="4"/>
        </w:numPr>
        <w:ind w:left="1061" w:hanging="284"/>
        <w:rPr>
          <w:sz w:val="24"/>
          <w:szCs w:val="24"/>
        </w:rPr>
      </w:pPr>
      <w:r>
        <w:rPr>
          <w:sz w:val="24"/>
          <w:szCs w:val="24"/>
        </w:rPr>
        <w:t>prowadzący</w:t>
      </w:r>
      <w:r w:rsidR="00B53555">
        <w:rPr>
          <w:sz w:val="24"/>
          <w:szCs w:val="24"/>
        </w:rPr>
        <w:t xml:space="preserve"> terapie, szkolenia, wykłady – 6</w:t>
      </w:r>
      <w:r>
        <w:rPr>
          <w:sz w:val="24"/>
          <w:szCs w:val="24"/>
        </w:rPr>
        <w:t>0 zł brutto za jednostkę szkoleniową (minimum 45 min.),</w:t>
      </w:r>
    </w:p>
    <w:p w:rsidR="007E00CE" w:rsidRDefault="007E00CE" w:rsidP="00460E1A">
      <w:pPr>
        <w:pStyle w:val="Tekstpodstawowywcity"/>
        <w:numPr>
          <w:ilvl w:val="0"/>
          <w:numId w:val="4"/>
        </w:numPr>
        <w:ind w:left="1061" w:hanging="284"/>
        <w:rPr>
          <w:sz w:val="24"/>
          <w:szCs w:val="24"/>
        </w:rPr>
      </w:pPr>
      <w:r>
        <w:rPr>
          <w:sz w:val="24"/>
          <w:szCs w:val="24"/>
        </w:rPr>
        <w:t xml:space="preserve">inne czynności związane z wykonaniem zadania – indywidualnie, w oparciu </w:t>
      </w:r>
      <w:r>
        <w:rPr>
          <w:sz w:val="24"/>
          <w:szCs w:val="24"/>
        </w:rPr>
        <w:br/>
        <w:t>o stawki zaakceptowane w kosztorysie</w:t>
      </w:r>
      <w:r w:rsidR="007072E1">
        <w:rPr>
          <w:sz w:val="24"/>
          <w:szCs w:val="24"/>
        </w:rPr>
        <w:t>.</w:t>
      </w:r>
    </w:p>
    <w:p w:rsidR="007072E1" w:rsidRDefault="007072E1" w:rsidP="00D474AA">
      <w:pPr>
        <w:pStyle w:val="Styl1"/>
      </w:pPr>
      <w:r>
        <w:t>W przypadku przyznania dotacji niższej niż wnioskowana</w:t>
      </w:r>
      <w:r w:rsidR="00232FD6">
        <w:t xml:space="preserve"> oferent decydujący się </w:t>
      </w:r>
      <w:r w:rsidR="00232FD6">
        <w:br/>
        <w:t xml:space="preserve">na zawarcie umowy o wsparcie realizacji zadania publicznego powinien przedstawić zaktualizowany kosztorys, harmonogram </w:t>
      </w:r>
      <w:r w:rsidR="00396CF4">
        <w:t xml:space="preserve">i opis </w:t>
      </w:r>
      <w:r w:rsidR="00232FD6">
        <w:t>zadania.</w:t>
      </w:r>
    </w:p>
    <w:p w:rsidR="00C672C2" w:rsidRDefault="00C672C2" w:rsidP="00D474AA">
      <w:pPr>
        <w:pStyle w:val="Styl1"/>
      </w:pPr>
      <w:r>
        <w:t xml:space="preserve">Zadania publiczne winny być zrealizowane z najwyższą starannością, zgodnie z ofertą </w:t>
      </w:r>
      <w:r>
        <w:br/>
        <w:t>i zawartą umową oraz obowiązującymi przepisami.</w:t>
      </w:r>
    </w:p>
    <w:p w:rsidR="00C672C2" w:rsidRDefault="00C672C2" w:rsidP="00D474AA">
      <w:pPr>
        <w:pStyle w:val="Styl1"/>
      </w:pPr>
      <w:r>
        <w:t>Szczegółowe warunki realizacji zadań publicznych określonych w ogłoszeniu konkursowym zostaną ustalone w umowie.</w:t>
      </w:r>
    </w:p>
    <w:p w:rsidR="00C672C2" w:rsidRDefault="00C672C2" w:rsidP="00C672C2">
      <w:pPr>
        <w:pStyle w:val="Tekstpodstawowywcity"/>
        <w:ind w:left="0"/>
        <w:rPr>
          <w:sz w:val="24"/>
          <w:szCs w:val="24"/>
        </w:rPr>
      </w:pPr>
    </w:p>
    <w:p w:rsidR="00D366AE" w:rsidRDefault="00C672C2" w:rsidP="00C672C2">
      <w:pPr>
        <w:pStyle w:val="Tekstpodstawowywcity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C265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 Termin, tryb i kryteria stosowane przy wyborze ofert:</w:t>
      </w:r>
      <w:r w:rsidR="00D366AE">
        <w:rPr>
          <w:b/>
          <w:sz w:val="24"/>
          <w:szCs w:val="24"/>
        </w:rPr>
        <w:t xml:space="preserve"> </w:t>
      </w:r>
    </w:p>
    <w:p w:rsidR="00D366AE" w:rsidRDefault="00D366AE" w:rsidP="00B35FD6">
      <w:pPr>
        <w:pStyle w:val="Tekstpodstawowywcit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Wybór ofert odbywać się będzie z uwzględnieniem następujących kryteriów:</w:t>
      </w:r>
    </w:p>
    <w:p w:rsidR="00D366AE" w:rsidRDefault="00D366AE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realnej możliwości realizacji zadania publicznego, zawartości merytorycznej, celowości ofert,</w:t>
      </w:r>
    </w:p>
    <w:p w:rsidR="00D366AE" w:rsidRDefault="00D366AE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przedstawionej kalkulacji kosztów realizacji zadania w odn</w:t>
      </w:r>
      <w:r w:rsidR="00F37B78">
        <w:rPr>
          <w:sz w:val="24"/>
          <w:szCs w:val="24"/>
        </w:rPr>
        <w:t xml:space="preserve">iesieniu do zakresu rzeczowego </w:t>
      </w:r>
      <w:r>
        <w:rPr>
          <w:sz w:val="24"/>
          <w:szCs w:val="24"/>
        </w:rPr>
        <w:t>zadania,</w:t>
      </w:r>
    </w:p>
    <w:p w:rsidR="00D366AE" w:rsidRDefault="00F37B78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proponowanej jakości wykon</w:t>
      </w:r>
      <w:r w:rsidR="00D366AE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D366AE">
        <w:rPr>
          <w:sz w:val="24"/>
          <w:szCs w:val="24"/>
        </w:rPr>
        <w:t xml:space="preserve">ia zadania oraz </w:t>
      </w:r>
      <w:r>
        <w:rPr>
          <w:sz w:val="24"/>
          <w:szCs w:val="24"/>
        </w:rPr>
        <w:t>kwalifikacji i doświadczenia osób, przy udziale których oferent będzie realizował zadanie,</w:t>
      </w:r>
    </w:p>
    <w:p w:rsidR="00F37B78" w:rsidRDefault="00F37B78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wkładu osobowego, w tym świadczeń wolontariuszy i pracy społecznej członków,</w:t>
      </w:r>
    </w:p>
    <w:p w:rsidR="00F37B78" w:rsidRDefault="00F37B78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F37B78">
        <w:rPr>
          <w:sz w:val="24"/>
          <w:szCs w:val="24"/>
        </w:rPr>
        <w:t>prawidłowości i rzetelności realiza</w:t>
      </w:r>
      <w:r w:rsidR="00CA2DBA">
        <w:rPr>
          <w:sz w:val="24"/>
          <w:szCs w:val="24"/>
        </w:rPr>
        <w:t>cji zadań w latach poprzednich,</w:t>
      </w:r>
    </w:p>
    <w:p w:rsidR="00CA2DBA" w:rsidRDefault="00CA2DBA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terminowości i sposobu rozliczania realizowanych zadań w latach poprzednich,</w:t>
      </w:r>
    </w:p>
    <w:p w:rsidR="00CA2DBA" w:rsidRDefault="00CA2DBA" w:rsidP="00B35FD6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posiadanego przez oferenta</w:t>
      </w:r>
      <w:r w:rsidRPr="00CA2DBA">
        <w:rPr>
          <w:sz w:val="24"/>
          <w:szCs w:val="24"/>
        </w:rPr>
        <w:t xml:space="preserve"> </w:t>
      </w:r>
      <w:r>
        <w:rPr>
          <w:sz w:val="24"/>
          <w:szCs w:val="24"/>
        </w:rPr>
        <w:t>doświadczenia w realizacji zadań podobnego rodzaju.</w:t>
      </w:r>
    </w:p>
    <w:p w:rsidR="00016D0C" w:rsidRDefault="00016D0C" w:rsidP="00B35FD6">
      <w:pPr>
        <w:pStyle w:val="Tekstpodstawowywcity"/>
        <w:numPr>
          <w:ilvl w:val="0"/>
          <w:numId w:val="5"/>
        </w:numPr>
        <w:rPr>
          <w:sz w:val="24"/>
          <w:szCs w:val="24"/>
        </w:rPr>
      </w:pPr>
      <w:r w:rsidRPr="002F3D4F">
        <w:rPr>
          <w:sz w:val="24"/>
          <w:szCs w:val="24"/>
        </w:rPr>
        <w:t>Oceny merytorycznej ofert spełniających wymogi formalne dokonuje Komisja Konkursowa powołana przez Prezydenta Miasta Rzeszowa</w:t>
      </w:r>
      <w:r w:rsidR="002F3D4F" w:rsidRPr="002F3D4F">
        <w:rPr>
          <w:sz w:val="24"/>
          <w:szCs w:val="24"/>
        </w:rPr>
        <w:t xml:space="preserve"> nie później niż w ciągu</w:t>
      </w:r>
      <w:r w:rsidR="002F3D4F" w:rsidRPr="002F3D4F">
        <w:rPr>
          <w:sz w:val="24"/>
          <w:szCs w:val="24"/>
        </w:rPr>
        <w:br/>
        <w:t xml:space="preserve">60 dni po upływie </w:t>
      </w:r>
      <w:r w:rsidR="002F3D4F">
        <w:rPr>
          <w:sz w:val="24"/>
          <w:szCs w:val="24"/>
        </w:rPr>
        <w:t>ter</w:t>
      </w:r>
      <w:r w:rsidR="00847BB8">
        <w:rPr>
          <w:sz w:val="24"/>
          <w:szCs w:val="24"/>
        </w:rPr>
        <w:t>minu składania ofert, określonego</w:t>
      </w:r>
      <w:r w:rsidR="002F3D4F">
        <w:rPr>
          <w:sz w:val="24"/>
          <w:szCs w:val="24"/>
        </w:rPr>
        <w:t xml:space="preserve"> w ogłoszeniu konkursowym.</w:t>
      </w:r>
    </w:p>
    <w:p w:rsidR="00847BB8" w:rsidRDefault="00847BB8" w:rsidP="00B35FD6">
      <w:pPr>
        <w:pStyle w:val="Tekstpodstawowywcit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Decyzje o udzieleniu dotacji podejmuje Prezydent Miasta Rzeszowa, po zapoznaniu się z oceną Komisji Konkursowej.</w:t>
      </w:r>
    </w:p>
    <w:p w:rsidR="002F3D4F" w:rsidRPr="005F2770" w:rsidRDefault="005F2770" w:rsidP="00B35FD6">
      <w:pPr>
        <w:pStyle w:val="Tekstpodstawowywcity"/>
        <w:numPr>
          <w:ilvl w:val="0"/>
          <w:numId w:val="5"/>
        </w:numPr>
        <w:rPr>
          <w:sz w:val="24"/>
          <w:szCs w:val="24"/>
        </w:rPr>
      </w:pPr>
      <w:r w:rsidRPr="005F2770">
        <w:rPr>
          <w:sz w:val="24"/>
          <w:szCs w:val="24"/>
        </w:rPr>
        <w:t>Od odmowy przyznania dotacji nie przysługuje odwołanie.</w:t>
      </w:r>
    </w:p>
    <w:p w:rsidR="006B5000" w:rsidRDefault="002F3D4F" w:rsidP="00B35FD6">
      <w:pPr>
        <w:pStyle w:val="Tekstpodstawowywcit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Ogłoszenie wyników konkursu zostanie umieszczone w Biuletynie Informacji Publicznej</w:t>
      </w:r>
      <w:r w:rsidR="006B5000">
        <w:rPr>
          <w:sz w:val="24"/>
          <w:szCs w:val="24"/>
        </w:rPr>
        <w:t xml:space="preserve"> Urzędu Miasta Rzeszowa</w:t>
      </w:r>
      <w:r>
        <w:rPr>
          <w:sz w:val="24"/>
          <w:szCs w:val="24"/>
        </w:rPr>
        <w:t xml:space="preserve">, na stronie internetowej Miejskiego </w:t>
      </w:r>
      <w:r w:rsidR="006B5000">
        <w:rPr>
          <w:sz w:val="24"/>
          <w:szCs w:val="24"/>
        </w:rPr>
        <w:t>Oś</w:t>
      </w:r>
      <w:r>
        <w:rPr>
          <w:sz w:val="24"/>
          <w:szCs w:val="24"/>
        </w:rPr>
        <w:t>rodka Pomocy Społecznej</w:t>
      </w:r>
      <w:r w:rsidR="006B5000">
        <w:rPr>
          <w:sz w:val="24"/>
          <w:szCs w:val="24"/>
        </w:rPr>
        <w:t xml:space="preserve"> </w:t>
      </w:r>
      <w:r>
        <w:rPr>
          <w:sz w:val="24"/>
          <w:szCs w:val="24"/>
        </w:rPr>
        <w:t>w Rzeszowie i na tablicy ogłoszeń w Urzędzie Miasta, Rynek1</w:t>
      </w:r>
      <w:r w:rsidR="006B5000">
        <w:rPr>
          <w:sz w:val="24"/>
          <w:szCs w:val="24"/>
        </w:rPr>
        <w:t>.</w:t>
      </w:r>
    </w:p>
    <w:p w:rsidR="00E54F0F" w:rsidRDefault="00E54F0F" w:rsidP="00E54F0F">
      <w:pPr>
        <w:pStyle w:val="Tekstpodstawowywcity"/>
        <w:ind w:left="720"/>
        <w:rPr>
          <w:sz w:val="24"/>
          <w:szCs w:val="24"/>
        </w:rPr>
      </w:pPr>
    </w:p>
    <w:p w:rsidR="006B5000" w:rsidRDefault="006B5000" w:rsidP="001F2ED9">
      <w:pPr>
        <w:pStyle w:val="Tekstpodstawowywcity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C265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Informacja o realizacji za</w:t>
      </w:r>
      <w:r w:rsidR="001F2ED9">
        <w:rPr>
          <w:b/>
          <w:sz w:val="24"/>
          <w:szCs w:val="24"/>
        </w:rPr>
        <w:t>dań w 2018 i 2019</w:t>
      </w:r>
      <w:r>
        <w:rPr>
          <w:b/>
          <w:sz w:val="24"/>
          <w:szCs w:val="24"/>
        </w:rPr>
        <w:t xml:space="preserve"> roku:</w:t>
      </w:r>
    </w:p>
    <w:p w:rsidR="006B5000" w:rsidRDefault="006B5000" w:rsidP="006B5000">
      <w:pPr>
        <w:pStyle w:val="Tekstpodstawowywcit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5000">
        <w:rPr>
          <w:sz w:val="24"/>
          <w:szCs w:val="24"/>
        </w:rPr>
        <w:t xml:space="preserve">Zadanie </w:t>
      </w:r>
      <w:r w:rsidR="00460E1A">
        <w:rPr>
          <w:sz w:val="24"/>
          <w:szCs w:val="24"/>
        </w:rPr>
        <w:t>I</w:t>
      </w:r>
      <w:r w:rsidRPr="006B5000">
        <w:rPr>
          <w:sz w:val="24"/>
          <w:szCs w:val="24"/>
        </w:rPr>
        <w:t>I.1</w:t>
      </w:r>
      <w:r>
        <w:rPr>
          <w:sz w:val="24"/>
          <w:szCs w:val="24"/>
        </w:rPr>
        <w:t xml:space="preserve">   - 130 000 zł</w:t>
      </w:r>
    </w:p>
    <w:p w:rsidR="006B5000" w:rsidRDefault="006B5000" w:rsidP="006B5000">
      <w:pPr>
        <w:pStyle w:val="Tekstpodstawowywcit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6FA4">
        <w:rPr>
          <w:sz w:val="24"/>
          <w:szCs w:val="24"/>
        </w:rPr>
        <w:t xml:space="preserve">Zadanie </w:t>
      </w:r>
      <w:r w:rsidR="00460E1A">
        <w:rPr>
          <w:sz w:val="24"/>
          <w:szCs w:val="24"/>
        </w:rPr>
        <w:t>I</w:t>
      </w:r>
      <w:r w:rsidR="00A36FA4">
        <w:rPr>
          <w:sz w:val="24"/>
          <w:szCs w:val="24"/>
        </w:rPr>
        <w:t>I.2</w:t>
      </w:r>
      <w:r>
        <w:rPr>
          <w:sz w:val="24"/>
          <w:szCs w:val="24"/>
        </w:rPr>
        <w:t xml:space="preserve">   -   55 000 zł</w:t>
      </w:r>
    </w:p>
    <w:p w:rsidR="006B5000" w:rsidRPr="006B5000" w:rsidRDefault="00A36FA4" w:rsidP="006B5000">
      <w:pPr>
        <w:pStyle w:val="Tekstpodstawowywcity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Zadanie </w:t>
      </w:r>
      <w:r w:rsidR="00460E1A">
        <w:rPr>
          <w:sz w:val="24"/>
          <w:szCs w:val="24"/>
        </w:rPr>
        <w:t>I</w:t>
      </w:r>
      <w:r>
        <w:rPr>
          <w:sz w:val="24"/>
          <w:szCs w:val="24"/>
        </w:rPr>
        <w:t>I.3</w:t>
      </w:r>
      <w:r w:rsidR="006B5000">
        <w:rPr>
          <w:sz w:val="24"/>
          <w:szCs w:val="24"/>
        </w:rPr>
        <w:t xml:space="preserve">   -   </w:t>
      </w:r>
      <w:r>
        <w:rPr>
          <w:sz w:val="24"/>
          <w:szCs w:val="24"/>
        </w:rPr>
        <w:t>50 000</w:t>
      </w:r>
      <w:r w:rsidR="006B5000">
        <w:rPr>
          <w:sz w:val="24"/>
          <w:szCs w:val="24"/>
        </w:rPr>
        <w:t xml:space="preserve"> zł</w:t>
      </w:r>
    </w:p>
    <w:p w:rsidR="006B5000" w:rsidRPr="006B5000" w:rsidRDefault="006B5000" w:rsidP="006B5000">
      <w:pPr>
        <w:pStyle w:val="Tekstpodstawowywcity"/>
        <w:ind w:left="360"/>
        <w:rPr>
          <w:sz w:val="24"/>
          <w:szCs w:val="24"/>
        </w:rPr>
      </w:pPr>
    </w:p>
    <w:p w:rsidR="006B5000" w:rsidRPr="006B5000" w:rsidRDefault="006B5000" w:rsidP="006B5000">
      <w:pPr>
        <w:pStyle w:val="Tekstpodstawowywcity"/>
        <w:ind w:left="720"/>
        <w:rPr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1F2ED9" w:rsidRDefault="001F2ED9" w:rsidP="006B5000">
      <w:pPr>
        <w:pStyle w:val="Tekstpodstawowywcity"/>
        <w:ind w:left="360"/>
        <w:rPr>
          <w:b/>
          <w:sz w:val="24"/>
          <w:szCs w:val="24"/>
        </w:rPr>
      </w:pPr>
    </w:p>
    <w:p w:rsidR="00231EB4" w:rsidRDefault="00231EB4" w:rsidP="006B5000">
      <w:pPr>
        <w:pStyle w:val="Tekstpodstawowywcity"/>
        <w:ind w:left="360"/>
        <w:rPr>
          <w:b/>
          <w:sz w:val="24"/>
          <w:szCs w:val="24"/>
        </w:rPr>
      </w:pPr>
    </w:p>
    <w:p w:rsidR="000961D3" w:rsidRDefault="000961D3" w:rsidP="006B5000">
      <w:pPr>
        <w:pStyle w:val="Tekstpodstawowywcity"/>
        <w:ind w:left="360"/>
        <w:rPr>
          <w:b/>
          <w:sz w:val="24"/>
          <w:szCs w:val="24"/>
        </w:rPr>
      </w:pPr>
    </w:p>
    <w:sectPr w:rsidR="000961D3" w:rsidSect="00DC5D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4FC"/>
    <w:multiLevelType w:val="hybridMultilevel"/>
    <w:tmpl w:val="63C2A188"/>
    <w:lvl w:ilvl="0" w:tplc="6F5481F4">
      <w:start w:val="1"/>
      <w:numFmt w:val="decimal"/>
      <w:pStyle w:val="Styl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903240"/>
    <w:multiLevelType w:val="hybridMultilevel"/>
    <w:tmpl w:val="5038CFE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A0042F6"/>
    <w:multiLevelType w:val="hybridMultilevel"/>
    <w:tmpl w:val="DCBE0AA0"/>
    <w:lvl w:ilvl="0" w:tplc="18F035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890FBC"/>
    <w:multiLevelType w:val="hybridMultilevel"/>
    <w:tmpl w:val="51E404FA"/>
    <w:lvl w:ilvl="0" w:tplc="3920CC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E86A58"/>
    <w:multiLevelType w:val="hybridMultilevel"/>
    <w:tmpl w:val="DFC05EFC"/>
    <w:lvl w:ilvl="0" w:tplc="6C16FA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7B23538"/>
    <w:multiLevelType w:val="hybridMultilevel"/>
    <w:tmpl w:val="0F5449AC"/>
    <w:lvl w:ilvl="0" w:tplc="3070C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6E290C"/>
    <w:multiLevelType w:val="hybridMultilevel"/>
    <w:tmpl w:val="1078136E"/>
    <w:lvl w:ilvl="0" w:tplc="CB1469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0B10AA"/>
    <w:multiLevelType w:val="hybridMultilevel"/>
    <w:tmpl w:val="A0D48A1C"/>
    <w:lvl w:ilvl="0" w:tplc="F70E84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8539B9"/>
    <w:multiLevelType w:val="hybridMultilevel"/>
    <w:tmpl w:val="0F44E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1EE2"/>
    <w:multiLevelType w:val="hybridMultilevel"/>
    <w:tmpl w:val="259084D6"/>
    <w:lvl w:ilvl="0" w:tplc="C55C106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2054E69"/>
    <w:multiLevelType w:val="hybridMultilevel"/>
    <w:tmpl w:val="B6D6DDBA"/>
    <w:lvl w:ilvl="0" w:tplc="DDC0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6C1C"/>
    <w:multiLevelType w:val="hybridMultilevel"/>
    <w:tmpl w:val="66A09D50"/>
    <w:lvl w:ilvl="0" w:tplc="69A65FAE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73D0F40"/>
    <w:multiLevelType w:val="hybridMultilevel"/>
    <w:tmpl w:val="CD32A188"/>
    <w:lvl w:ilvl="0" w:tplc="030066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891039E"/>
    <w:multiLevelType w:val="hybridMultilevel"/>
    <w:tmpl w:val="F6FE09BE"/>
    <w:lvl w:ilvl="0" w:tplc="E0D01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B527C"/>
    <w:multiLevelType w:val="hybridMultilevel"/>
    <w:tmpl w:val="314203D8"/>
    <w:lvl w:ilvl="0" w:tplc="C42694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2ABF0E8F"/>
    <w:multiLevelType w:val="multilevel"/>
    <w:tmpl w:val="00F4CF38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16" w15:restartNumberingAfterBreak="0">
    <w:nsid w:val="2BD30B72"/>
    <w:multiLevelType w:val="hybridMultilevel"/>
    <w:tmpl w:val="9278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66E"/>
    <w:multiLevelType w:val="hybridMultilevel"/>
    <w:tmpl w:val="910C24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85060A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6326000A">
      <w:start w:val="811"/>
      <w:numFmt w:val="decimal"/>
      <w:lvlText w:val="%3"/>
      <w:lvlJc w:val="left"/>
      <w:pPr>
        <w:ind w:left="2070" w:hanging="45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C80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CD186A"/>
    <w:multiLevelType w:val="hybridMultilevel"/>
    <w:tmpl w:val="EE98D0CC"/>
    <w:lvl w:ilvl="0" w:tplc="C72C7F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B4859"/>
    <w:multiLevelType w:val="hybridMultilevel"/>
    <w:tmpl w:val="4B6E1F9C"/>
    <w:lvl w:ilvl="0" w:tplc="7D8AA960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9B16C77"/>
    <w:multiLevelType w:val="hybridMultilevel"/>
    <w:tmpl w:val="DB48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5AF3"/>
    <w:multiLevelType w:val="hybridMultilevel"/>
    <w:tmpl w:val="755CE1C4"/>
    <w:lvl w:ilvl="0" w:tplc="7EBC7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9E0EE3"/>
    <w:multiLevelType w:val="multilevel"/>
    <w:tmpl w:val="9CAE2CB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6420ACC"/>
    <w:multiLevelType w:val="multilevel"/>
    <w:tmpl w:val="BDC27666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25" w15:restartNumberingAfterBreak="0">
    <w:nsid w:val="4A671AD2"/>
    <w:multiLevelType w:val="hybridMultilevel"/>
    <w:tmpl w:val="4B76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C450B"/>
    <w:multiLevelType w:val="multilevel"/>
    <w:tmpl w:val="A31CF3C0"/>
    <w:lvl w:ilvl="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27" w15:restartNumberingAfterBreak="0">
    <w:nsid w:val="4DC41C11"/>
    <w:multiLevelType w:val="multilevel"/>
    <w:tmpl w:val="D2548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4D31D2"/>
    <w:multiLevelType w:val="hybridMultilevel"/>
    <w:tmpl w:val="DD1C3D34"/>
    <w:lvl w:ilvl="0" w:tplc="832E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292"/>
    <w:multiLevelType w:val="hybridMultilevel"/>
    <w:tmpl w:val="E7B49E98"/>
    <w:lvl w:ilvl="0" w:tplc="1676F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A708FA"/>
    <w:multiLevelType w:val="hybridMultilevel"/>
    <w:tmpl w:val="6E5E88D6"/>
    <w:lvl w:ilvl="0" w:tplc="59D483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77311"/>
    <w:multiLevelType w:val="hybridMultilevel"/>
    <w:tmpl w:val="51523F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0211996"/>
    <w:multiLevelType w:val="hybridMultilevel"/>
    <w:tmpl w:val="362698AE"/>
    <w:lvl w:ilvl="0" w:tplc="5B6CAF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3463C2B"/>
    <w:multiLevelType w:val="hybridMultilevel"/>
    <w:tmpl w:val="212AD1A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4C759D0"/>
    <w:multiLevelType w:val="hybridMultilevel"/>
    <w:tmpl w:val="5CD27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654FC"/>
    <w:multiLevelType w:val="hybridMultilevel"/>
    <w:tmpl w:val="24485A8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5"/>
  </w:num>
  <w:num w:numId="5">
    <w:abstractNumId w:val="34"/>
  </w:num>
  <w:num w:numId="6">
    <w:abstractNumId w:val="22"/>
  </w:num>
  <w:num w:numId="7">
    <w:abstractNumId w:val="31"/>
  </w:num>
  <w:num w:numId="8">
    <w:abstractNumId w:val="23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32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8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11"/>
  </w:num>
  <w:num w:numId="28">
    <w:abstractNumId w:val="7"/>
  </w:num>
  <w:num w:numId="29">
    <w:abstractNumId w:val="13"/>
  </w:num>
  <w:num w:numId="30">
    <w:abstractNumId w:val="18"/>
  </w:num>
  <w:num w:numId="31">
    <w:abstractNumId w:val="24"/>
  </w:num>
  <w:num w:numId="32">
    <w:abstractNumId w:val="26"/>
  </w:num>
  <w:num w:numId="33">
    <w:abstractNumId w:val="35"/>
  </w:num>
  <w:num w:numId="34">
    <w:abstractNumId w:val="33"/>
  </w:num>
  <w:num w:numId="35">
    <w:abstractNumId w:val="27"/>
  </w:num>
  <w:num w:numId="36">
    <w:abstractNumId w:val="0"/>
  </w:num>
  <w:num w:numId="37">
    <w:abstractNumId w:val="0"/>
    <w:lvlOverride w:ilvl="0">
      <w:startOverride w:val="6"/>
    </w:lvlOverride>
  </w:num>
  <w:num w:numId="38">
    <w:abstractNumId w:val="10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171"/>
    <w:rsid w:val="00000671"/>
    <w:rsid w:val="00001F53"/>
    <w:rsid w:val="00004145"/>
    <w:rsid w:val="00004D1D"/>
    <w:rsid w:val="00007A9C"/>
    <w:rsid w:val="00016D0C"/>
    <w:rsid w:val="000211FC"/>
    <w:rsid w:val="00032B8F"/>
    <w:rsid w:val="00033111"/>
    <w:rsid w:val="00036B14"/>
    <w:rsid w:val="00044731"/>
    <w:rsid w:val="00054558"/>
    <w:rsid w:val="00054942"/>
    <w:rsid w:val="0006217C"/>
    <w:rsid w:val="00063CFA"/>
    <w:rsid w:val="000766C3"/>
    <w:rsid w:val="0008408D"/>
    <w:rsid w:val="000861A1"/>
    <w:rsid w:val="000878C0"/>
    <w:rsid w:val="00091808"/>
    <w:rsid w:val="000961D3"/>
    <w:rsid w:val="000965F4"/>
    <w:rsid w:val="000969CB"/>
    <w:rsid w:val="000B70F9"/>
    <w:rsid w:val="000C19E1"/>
    <w:rsid w:val="000C4106"/>
    <w:rsid w:val="000D0DAF"/>
    <w:rsid w:val="000F612C"/>
    <w:rsid w:val="001016E3"/>
    <w:rsid w:val="0010497F"/>
    <w:rsid w:val="0010654C"/>
    <w:rsid w:val="001200E1"/>
    <w:rsid w:val="00131564"/>
    <w:rsid w:val="001357CF"/>
    <w:rsid w:val="00141CE5"/>
    <w:rsid w:val="001503FA"/>
    <w:rsid w:val="00152B2D"/>
    <w:rsid w:val="00152C4E"/>
    <w:rsid w:val="001557F3"/>
    <w:rsid w:val="00162C1E"/>
    <w:rsid w:val="001630FA"/>
    <w:rsid w:val="00190902"/>
    <w:rsid w:val="00195C9E"/>
    <w:rsid w:val="00195EFE"/>
    <w:rsid w:val="001A2D1B"/>
    <w:rsid w:val="001A410A"/>
    <w:rsid w:val="001B16B6"/>
    <w:rsid w:val="001B55D9"/>
    <w:rsid w:val="001C2D00"/>
    <w:rsid w:val="001C49EE"/>
    <w:rsid w:val="001D1AF9"/>
    <w:rsid w:val="001D1B63"/>
    <w:rsid w:val="001E227C"/>
    <w:rsid w:val="001E54F3"/>
    <w:rsid w:val="001E5964"/>
    <w:rsid w:val="001E658B"/>
    <w:rsid w:val="001F2ED9"/>
    <w:rsid w:val="001F3B52"/>
    <w:rsid w:val="001F4B5C"/>
    <w:rsid w:val="00217D63"/>
    <w:rsid w:val="00226324"/>
    <w:rsid w:val="00231761"/>
    <w:rsid w:val="00231EB4"/>
    <w:rsid w:val="00232FC0"/>
    <w:rsid w:val="00232FD6"/>
    <w:rsid w:val="00233B04"/>
    <w:rsid w:val="002377FD"/>
    <w:rsid w:val="002411B6"/>
    <w:rsid w:val="002447D7"/>
    <w:rsid w:val="002458B8"/>
    <w:rsid w:val="00246074"/>
    <w:rsid w:val="002531F3"/>
    <w:rsid w:val="00254522"/>
    <w:rsid w:val="00262B7D"/>
    <w:rsid w:val="002709C0"/>
    <w:rsid w:val="00274A86"/>
    <w:rsid w:val="002754B9"/>
    <w:rsid w:val="0027618B"/>
    <w:rsid w:val="002932CD"/>
    <w:rsid w:val="00297E5B"/>
    <w:rsid w:val="002A3249"/>
    <w:rsid w:val="002A4A76"/>
    <w:rsid w:val="002A5E01"/>
    <w:rsid w:val="002A637C"/>
    <w:rsid w:val="002B42E2"/>
    <w:rsid w:val="002C68CD"/>
    <w:rsid w:val="002D6666"/>
    <w:rsid w:val="002E24EF"/>
    <w:rsid w:val="002E5D8E"/>
    <w:rsid w:val="002E611F"/>
    <w:rsid w:val="002F3D4F"/>
    <w:rsid w:val="0031262D"/>
    <w:rsid w:val="003219A1"/>
    <w:rsid w:val="00322C45"/>
    <w:rsid w:val="00324EA0"/>
    <w:rsid w:val="0033348B"/>
    <w:rsid w:val="00341807"/>
    <w:rsid w:val="00346F2E"/>
    <w:rsid w:val="00350FF5"/>
    <w:rsid w:val="00353603"/>
    <w:rsid w:val="0035414B"/>
    <w:rsid w:val="00355E45"/>
    <w:rsid w:val="003624D3"/>
    <w:rsid w:val="003670C4"/>
    <w:rsid w:val="003729FC"/>
    <w:rsid w:val="0037681C"/>
    <w:rsid w:val="00384ED0"/>
    <w:rsid w:val="00386772"/>
    <w:rsid w:val="003911F1"/>
    <w:rsid w:val="00395E6C"/>
    <w:rsid w:val="00396CF4"/>
    <w:rsid w:val="00397171"/>
    <w:rsid w:val="003A01E6"/>
    <w:rsid w:val="003A4B7C"/>
    <w:rsid w:val="003A79BD"/>
    <w:rsid w:val="003C1B10"/>
    <w:rsid w:val="003C7780"/>
    <w:rsid w:val="003D0B7C"/>
    <w:rsid w:val="003D78B0"/>
    <w:rsid w:val="00402558"/>
    <w:rsid w:val="00403E46"/>
    <w:rsid w:val="00405A16"/>
    <w:rsid w:val="00407CE7"/>
    <w:rsid w:val="00411104"/>
    <w:rsid w:val="004153CC"/>
    <w:rsid w:val="00420DF8"/>
    <w:rsid w:val="00422731"/>
    <w:rsid w:val="00422EB4"/>
    <w:rsid w:val="00423B93"/>
    <w:rsid w:val="00432BF6"/>
    <w:rsid w:val="00435DFE"/>
    <w:rsid w:val="00441606"/>
    <w:rsid w:val="00444499"/>
    <w:rsid w:val="004526B9"/>
    <w:rsid w:val="00453023"/>
    <w:rsid w:val="004552E4"/>
    <w:rsid w:val="00460041"/>
    <w:rsid w:val="00460E1A"/>
    <w:rsid w:val="00460EB3"/>
    <w:rsid w:val="00475CF2"/>
    <w:rsid w:val="004766AE"/>
    <w:rsid w:val="004854B5"/>
    <w:rsid w:val="00493E30"/>
    <w:rsid w:val="0049759E"/>
    <w:rsid w:val="004A1F69"/>
    <w:rsid w:val="004A6560"/>
    <w:rsid w:val="004B16A3"/>
    <w:rsid w:val="004B313C"/>
    <w:rsid w:val="004C625B"/>
    <w:rsid w:val="004D06B5"/>
    <w:rsid w:val="004D405D"/>
    <w:rsid w:val="004E4C98"/>
    <w:rsid w:val="004F6A8C"/>
    <w:rsid w:val="00522DB5"/>
    <w:rsid w:val="0052361E"/>
    <w:rsid w:val="00523801"/>
    <w:rsid w:val="00535773"/>
    <w:rsid w:val="00542BD2"/>
    <w:rsid w:val="0054351D"/>
    <w:rsid w:val="00547B16"/>
    <w:rsid w:val="00550960"/>
    <w:rsid w:val="00550F66"/>
    <w:rsid w:val="00551B31"/>
    <w:rsid w:val="005549F1"/>
    <w:rsid w:val="00564412"/>
    <w:rsid w:val="0056458C"/>
    <w:rsid w:val="00565D81"/>
    <w:rsid w:val="005724DE"/>
    <w:rsid w:val="00573877"/>
    <w:rsid w:val="0057493C"/>
    <w:rsid w:val="00580B50"/>
    <w:rsid w:val="00583880"/>
    <w:rsid w:val="005A0EEB"/>
    <w:rsid w:val="005A1E0B"/>
    <w:rsid w:val="005A6D53"/>
    <w:rsid w:val="005B1B0E"/>
    <w:rsid w:val="005C252C"/>
    <w:rsid w:val="005C2650"/>
    <w:rsid w:val="005D48CA"/>
    <w:rsid w:val="005E094C"/>
    <w:rsid w:val="005E2C7D"/>
    <w:rsid w:val="005E74CF"/>
    <w:rsid w:val="005F24AA"/>
    <w:rsid w:val="005F2770"/>
    <w:rsid w:val="005F305F"/>
    <w:rsid w:val="005F6DA8"/>
    <w:rsid w:val="00605506"/>
    <w:rsid w:val="00623556"/>
    <w:rsid w:val="00627344"/>
    <w:rsid w:val="00627C1A"/>
    <w:rsid w:val="0063189B"/>
    <w:rsid w:val="00633D9F"/>
    <w:rsid w:val="006400A6"/>
    <w:rsid w:val="006420AC"/>
    <w:rsid w:val="0064360C"/>
    <w:rsid w:val="00647DC3"/>
    <w:rsid w:val="006517A4"/>
    <w:rsid w:val="00682A8E"/>
    <w:rsid w:val="00686A06"/>
    <w:rsid w:val="006B112F"/>
    <w:rsid w:val="006B5000"/>
    <w:rsid w:val="006B6950"/>
    <w:rsid w:val="006B6ECD"/>
    <w:rsid w:val="006C7BCA"/>
    <w:rsid w:val="006E2EC3"/>
    <w:rsid w:val="006E755D"/>
    <w:rsid w:val="006E7D13"/>
    <w:rsid w:val="00706F23"/>
    <w:rsid w:val="007072E1"/>
    <w:rsid w:val="00713C0C"/>
    <w:rsid w:val="0072186B"/>
    <w:rsid w:val="0072306A"/>
    <w:rsid w:val="007249EC"/>
    <w:rsid w:val="00726708"/>
    <w:rsid w:val="00727C7E"/>
    <w:rsid w:val="00733050"/>
    <w:rsid w:val="007344A1"/>
    <w:rsid w:val="007353BB"/>
    <w:rsid w:val="00735DD9"/>
    <w:rsid w:val="00736BE2"/>
    <w:rsid w:val="00741A21"/>
    <w:rsid w:val="00747D6F"/>
    <w:rsid w:val="007574B3"/>
    <w:rsid w:val="00760706"/>
    <w:rsid w:val="0076521A"/>
    <w:rsid w:val="00773BC6"/>
    <w:rsid w:val="0078101A"/>
    <w:rsid w:val="00783F71"/>
    <w:rsid w:val="007926A9"/>
    <w:rsid w:val="007A1334"/>
    <w:rsid w:val="007A35CD"/>
    <w:rsid w:val="007B26F9"/>
    <w:rsid w:val="007C0A59"/>
    <w:rsid w:val="007C37B1"/>
    <w:rsid w:val="007C618E"/>
    <w:rsid w:val="007C76E6"/>
    <w:rsid w:val="007D7323"/>
    <w:rsid w:val="007E00CE"/>
    <w:rsid w:val="007E1B92"/>
    <w:rsid w:val="007F7A0B"/>
    <w:rsid w:val="00812D68"/>
    <w:rsid w:val="0082664D"/>
    <w:rsid w:val="0083403F"/>
    <w:rsid w:val="008457AE"/>
    <w:rsid w:val="00847BB8"/>
    <w:rsid w:val="008502A5"/>
    <w:rsid w:val="00864DDD"/>
    <w:rsid w:val="008658C8"/>
    <w:rsid w:val="008658DC"/>
    <w:rsid w:val="00872B38"/>
    <w:rsid w:val="008806D7"/>
    <w:rsid w:val="00880DE2"/>
    <w:rsid w:val="008A4BED"/>
    <w:rsid w:val="008A68F9"/>
    <w:rsid w:val="008B748C"/>
    <w:rsid w:val="008C15E8"/>
    <w:rsid w:val="008C19F6"/>
    <w:rsid w:val="008E2562"/>
    <w:rsid w:val="008E4D72"/>
    <w:rsid w:val="008E7DAD"/>
    <w:rsid w:val="008F3AB5"/>
    <w:rsid w:val="008F4FC6"/>
    <w:rsid w:val="0091740C"/>
    <w:rsid w:val="00920553"/>
    <w:rsid w:val="0092636B"/>
    <w:rsid w:val="009344E9"/>
    <w:rsid w:val="00940437"/>
    <w:rsid w:val="0094236A"/>
    <w:rsid w:val="00952401"/>
    <w:rsid w:val="00954DCC"/>
    <w:rsid w:val="00962320"/>
    <w:rsid w:val="00981F9C"/>
    <w:rsid w:val="009974DD"/>
    <w:rsid w:val="009E0ABD"/>
    <w:rsid w:val="009F6C85"/>
    <w:rsid w:val="009F7BAA"/>
    <w:rsid w:val="00A26D5E"/>
    <w:rsid w:val="00A33AD5"/>
    <w:rsid w:val="00A35EEF"/>
    <w:rsid w:val="00A36FA4"/>
    <w:rsid w:val="00A5089A"/>
    <w:rsid w:val="00A5226A"/>
    <w:rsid w:val="00A60697"/>
    <w:rsid w:val="00A658B8"/>
    <w:rsid w:val="00A70902"/>
    <w:rsid w:val="00A81EE8"/>
    <w:rsid w:val="00A93D62"/>
    <w:rsid w:val="00AA3062"/>
    <w:rsid w:val="00AA39B8"/>
    <w:rsid w:val="00AB18E7"/>
    <w:rsid w:val="00AB4F10"/>
    <w:rsid w:val="00AE3BB0"/>
    <w:rsid w:val="00AE5F91"/>
    <w:rsid w:val="00AE73FB"/>
    <w:rsid w:val="00AF70FA"/>
    <w:rsid w:val="00B04383"/>
    <w:rsid w:val="00B06B02"/>
    <w:rsid w:val="00B073D1"/>
    <w:rsid w:val="00B35FD6"/>
    <w:rsid w:val="00B44D53"/>
    <w:rsid w:val="00B53555"/>
    <w:rsid w:val="00B66297"/>
    <w:rsid w:val="00B9600B"/>
    <w:rsid w:val="00BB6E00"/>
    <w:rsid w:val="00BC0804"/>
    <w:rsid w:val="00BC0BE5"/>
    <w:rsid w:val="00BC1C52"/>
    <w:rsid w:val="00BD405E"/>
    <w:rsid w:val="00BE5A26"/>
    <w:rsid w:val="00BE7CA6"/>
    <w:rsid w:val="00BF0E59"/>
    <w:rsid w:val="00BF6136"/>
    <w:rsid w:val="00C00E43"/>
    <w:rsid w:val="00C01315"/>
    <w:rsid w:val="00C05B16"/>
    <w:rsid w:val="00C07E54"/>
    <w:rsid w:val="00C315D1"/>
    <w:rsid w:val="00C46E7E"/>
    <w:rsid w:val="00C6284C"/>
    <w:rsid w:val="00C6393B"/>
    <w:rsid w:val="00C672C2"/>
    <w:rsid w:val="00CA2DBA"/>
    <w:rsid w:val="00CC033C"/>
    <w:rsid w:val="00CC7606"/>
    <w:rsid w:val="00CD3503"/>
    <w:rsid w:val="00CE3055"/>
    <w:rsid w:val="00CF7EFC"/>
    <w:rsid w:val="00D020C1"/>
    <w:rsid w:val="00D062D3"/>
    <w:rsid w:val="00D16E67"/>
    <w:rsid w:val="00D337B2"/>
    <w:rsid w:val="00D33F42"/>
    <w:rsid w:val="00D366AE"/>
    <w:rsid w:val="00D4388E"/>
    <w:rsid w:val="00D474AA"/>
    <w:rsid w:val="00D51D86"/>
    <w:rsid w:val="00D53180"/>
    <w:rsid w:val="00D5465C"/>
    <w:rsid w:val="00D724D6"/>
    <w:rsid w:val="00D737F4"/>
    <w:rsid w:val="00D80F23"/>
    <w:rsid w:val="00D85337"/>
    <w:rsid w:val="00D859C1"/>
    <w:rsid w:val="00D93735"/>
    <w:rsid w:val="00D93BE8"/>
    <w:rsid w:val="00DA14CC"/>
    <w:rsid w:val="00DA4788"/>
    <w:rsid w:val="00DB3266"/>
    <w:rsid w:val="00DB4EF7"/>
    <w:rsid w:val="00DB55C6"/>
    <w:rsid w:val="00DB58A0"/>
    <w:rsid w:val="00DB5A1D"/>
    <w:rsid w:val="00DC5DA2"/>
    <w:rsid w:val="00DC5DFC"/>
    <w:rsid w:val="00DD1B0E"/>
    <w:rsid w:val="00DE36A6"/>
    <w:rsid w:val="00DF4791"/>
    <w:rsid w:val="00E0763E"/>
    <w:rsid w:val="00E16306"/>
    <w:rsid w:val="00E17C24"/>
    <w:rsid w:val="00E20BBE"/>
    <w:rsid w:val="00E25E7D"/>
    <w:rsid w:val="00E33B92"/>
    <w:rsid w:val="00E35144"/>
    <w:rsid w:val="00E35413"/>
    <w:rsid w:val="00E40F19"/>
    <w:rsid w:val="00E41798"/>
    <w:rsid w:val="00E44AC9"/>
    <w:rsid w:val="00E54F0F"/>
    <w:rsid w:val="00E637C2"/>
    <w:rsid w:val="00E67C9E"/>
    <w:rsid w:val="00E95C17"/>
    <w:rsid w:val="00E966B3"/>
    <w:rsid w:val="00E97C33"/>
    <w:rsid w:val="00EA3C5E"/>
    <w:rsid w:val="00EA5B6A"/>
    <w:rsid w:val="00EA6AD8"/>
    <w:rsid w:val="00EB2A3C"/>
    <w:rsid w:val="00EB36BE"/>
    <w:rsid w:val="00EB7B26"/>
    <w:rsid w:val="00EC25C6"/>
    <w:rsid w:val="00EC5CBA"/>
    <w:rsid w:val="00EE2A12"/>
    <w:rsid w:val="00F01D45"/>
    <w:rsid w:val="00F11B77"/>
    <w:rsid w:val="00F1231C"/>
    <w:rsid w:val="00F1431F"/>
    <w:rsid w:val="00F22193"/>
    <w:rsid w:val="00F31D39"/>
    <w:rsid w:val="00F37B78"/>
    <w:rsid w:val="00F557D5"/>
    <w:rsid w:val="00F66118"/>
    <w:rsid w:val="00F67F89"/>
    <w:rsid w:val="00F729EE"/>
    <w:rsid w:val="00F86669"/>
    <w:rsid w:val="00F901A0"/>
    <w:rsid w:val="00F94050"/>
    <w:rsid w:val="00F96E3D"/>
    <w:rsid w:val="00FA3902"/>
    <w:rsid w:val="00FB2C6D"/>
    <w:rsid w:val="00FB3758"/>
    <w:rsid w:val="00FC654C"/>
    <w:rsid w:val="00FD1D9C"/>
    <w:rsid w:val="00FD234E"/>
    <w:rsid w:val="00FD2386"/>
    <w:rsid w:val="00FD49A1"/>
    <w:rsid w:val="00FE7013"/>
    <w:rsid w:val="00FE7479"/>
    <w:rsid w:val="00FF2A3F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0863F-54BB-4C15-AA80-D7DC7AB0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50"/>
  </w:style>
  <w:style w:type="paragraph" w:styleId="Nagwek1">
    <w:name w:val="heading 1"/>
    <w:basedOn w:val="Normalny"/>
    <w:next w:val="Normalny"/>
    <w:link w:val="Nagwek1Znak"/>
    <w:uiPriority w:val="99"/>
    <w:qFormat/>
    <w:rsid w:val="0092636B"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36B"/>
    <w:pPr>
      <w:keepNext/>
      <w:ind w:left="435"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36B"/>
    <w:pPr>
      <w:keepNext/>
      <w:jc w:val="both"/>
      <w:outlineLvl w:val="2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636B"/>
    <w:pPr>
      <w:keepNext/>
      <w:jc w:val="both"/>
      <w:outlineLvl w:val="5"/>
    </w:pPr>
    <w:rPr>
      <w:sz w:val="28"/>
      <w:szCs w:val="28"/>
      <w:lang w:val="en-G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636B"/>
    <w:pPr>
      <w:keepNext/>
      <w:jc w:val="both"/>
      <w:outlineLvl w:val="6"/>
    </w:pPr>
    <w:rPr>
      <w:sz w:val="32"/>
      <w:szCs w:val="32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636B"/>
    <w:pPr>
      <w:keepNext/>
      <w:ind w:left="360"/>
      <w:jc w:val="both"/>
      <w:outlineLvl w:val="7"/>
    </w:pPr>
    <w:rPr>
      <w:sz w:val="28"/>
      <w:szCs w:val="28"/>
      <w:lang w:val="en-GB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36B"/>
    <w:pPr>
      <w:keepNext/>
      <w:ind w:left="360"/>
      <w:jc w:val="both"/>
      <w:outlineLvl w:val="8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D234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FD23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FD234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FD234E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FD234E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FD234E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FD234E"/>
    <w:rPr>
      <w:rFonts w:ascii="Cambria" w:hAnsi="Cambria" w:cs="Cambri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92636B"/>
    <w:pPr>
      <w:keepNext/>
      <w:jc w:val="both"/>
      <w:outlineLvl w:val="1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234E"/>
  </w:style>
  <w:style w:type="paragraph" w:styleId="Tekstpodstawowywcity">
    <w:name w:val="Body Text Indent"/>
    <w:basedOn w:val="Normalny"/>
    <w:link w:val="TekstpodstawowywcityZnak"/>
    <w:uiPriority w:val="99"/>
    <w:rsid w:val="0092636B"/>
    <w:pPr>
      <w:ind w:left="435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34E"/>
  </w:style>
  <w:style w:type="table" w:styleId="Tabela-Siatka">
    <w:name w:val="Table Grid"/>
    <w:basedOn w:val="Standardowy"/>
    <w:uiPriority w:val="99"/>
    <w:rsid w:val="0088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153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6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A0B"/>
    <w:pPr>
      <w:ind w:left="708"/>
    </w:pPr>
  </w:style>
  <w:style w:type="paragraph" w:customStyle="1" w:styleId="wyliczanie">
    <w:name w:val="wyliczanie"/>
    <w:basedOn w:val="Akapitzlist"/>
    <w:link w:val="wyliczanieZnak"/>
    <w:qFormat/>
    <w:rsid w:val="00DA14CC"/>
    <w:pPr>
      <w:ind w:left="567" w:hanging="360"/>
      <w:jc w:val="both"/>
    </w:pPr>
    <w:rPr>
      <w:sz w:val="24"/>
      <w:szCs w:val="24"/>
    </w:rPr>
  </w:style>
  <w:style w:type="character" w:customStyle="1" w:styleId="wyliczanieZnak">
    <w:name w:val="wyliczanie Znak"/>
    <w:link w:val="wyliczanie"/>
    <w:rsid w:val="00DA14CC"/>
    <w:rPr>
      <w:sz w:val="24"/>
      <w:szCs w:val="24"/>
    </w:rPr>
  </w:style>
  <w:style w:type="paragraph" w:customStyle="1" w:styleId="wyliczenie3">
    <w:name w:val="wyliczenie3"/>
    <w:basedOn w:val="Tekstpodstawowywcity"/>
    <w:link w:val="wyliczenie3Znak"/>
    <w:qFormat/>
    <w:rsid w:val="001F2ED9"/>
    <w:pPr>
      <w:ind w:left="1068" w:hanging="360"/>
    </w:pPr>
    <w:rPr>
      <w:sz w:val="24"/>
      <w:szCs w:val="24"/>
    </w:rPr>
  </w:style>
  <w:style w:type="character" w:customStyle="1" w:styleId="wyliczenie3Znak">
    <w:name w:val="wyliczenie3 Znak"/>
    <w:link w:val="wyliczenie3"/>
    <w:rsid w:val="001F2ED9"/>
    <w:rPr>
      <w:sz w:val="24"/>
      <w:szCs w:val="24"/>
    </w:rPr>
  </w:style>
  <w:style w:type="paragraph" w:customStyle="1" w:styleId="Styl1">
    <w:name w:val="Styl1"/>
    <w:basedOn w:val="Tekstpodstawowywcity"/>
    <w:link w:val="Styl1Znak"/>
    <w:qFormat/>
    <w:rsid w:val="007D7323"/>
    <w:pPr>
      <w:numPr>
        <w:numId w:val="36"/>
      </w:numPr>
    </w:pPr>
    <w:rPr>
      <w:sz w:val="24"/>
      <w:szCs w:val="24"/>
    </w:rPr>
  </w:style>
  <w:style w:type="character" w:customStyle="1" w:styleId="Styl1Znak">
    <w:name w:val="Styl1 Znak"/>
    <w:link w:val="Styl1"/>
    <w:rsid w:val="007D7323"/>
    <w:rPr>
      <w:sz w:val="24"/>
      <w:szCs w:val="24"/>
    </w:rPr>
  </w:style>
  <w:style w:type="paragraph" w:customStyle="1" w:styleId="Styl2">
    <w:name w:val="Styl2"/>
    <w:basedOn w:val="Tekstpodstawowywcity"/>
    <w:next w:val="Styl1"/>
    <w:link w:val="Styl2Znak"/>
    <w:qFormat/>
    <w:rsid w:val="00B04383"/>
    <w:pPr>
      <w:ind w:left="0"/>
    </w:pPr>
    <w:rPr>
      <w:sz w:val="24"/>
      <w:szCs w:val="24"/>
    </w:rPr>
  </w:style>
  <w:style w:type="paragraph" w:customStyle="1" w:styleId="Styl">
    <w:name w:val="Styl"/>
    <w:basedOn w:val="Styl2"/>
    <w:qFormat/>
    <w:rsid w:val="00EB2A3C"/>
  </w:style>
  <w:style w:type="character" w:customStyle="1" w:styleId="Styl2Znak">
    <w:name w:val="Styl2 Znak"/>
    <w:link w:val="Styl2"/>
    <w:rsid w:val="00B04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85, rozdział 8536 – przeciwdziałanie alkoholizmowi</vt:lpstr>
    </vt:vector>
  </TitlesOfParts>
  <Company> 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85, rozdział 8536 – przeciwdziałanie alkoholizmowi</dc:title>
  <dc:subject/>
  <dc:creator>MOPS</dc:creator>
  <cp:keywords/>
  <dc:description/>
  <cp:lastModifiedBy>ABI</cp:lastModifiedBy>
  <cp:revision>2</cp:revision>
  <cp:lastPrinted>2019-11-29T09:04:00Z</cp:lastPrinted>
  <dcterms:created xsi:type="dcterms:W3CDTF">2019-12-27T08:15:00Z</dcterms:created>
  <dcterms:modified xsi:type="dcterms:W3CDTF">2019-12-27T08:15:00Z</dcterms:modified>
</cp:coreProperties>
</file>