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D9" w:rsidRPr="00575E7B" w:rsidRDefault="003C67D9" w:rsidP="003C67D9">
      <w:pPr>
        <w:jc w:val="center"/>
        <w:rPr>
          <w:rFonts w:eastAsia="Gulim"/>
          <w:b/>
          <w:sz w:val="28"/>
          <w:szCs w:val="28"/>
        </w:rPr>
      </w:pPr>
      <w:r w:rsidRPr="00575E7B">
        <w:rPr>
          <w:rFonts w:eastAsia="Gulim"/>
          <w:b/>
          <w:sz w:val="28"/>
          <w:szCs w:val="28"/>
        </w:rPr>
        <w:t>REGULAMIN  REKRUTACJI  DZIECI</w:t>
      </w:r>
    </w:p>
    <w:p w:rsidR="003C67D9" w:rsidRPr="00575E7B" w:rsidRDefault="003C67D9" w:rsidP="003C67D9">
      <w:pPr>
        <w:jc w:val="center"/>
        <w:rPr>
          <w:rFonts w:eastAsia="Gulim"/>
          <w:b/>
          <w:sz w:val="28"/>
          <w:szCs w:val="28"/>
        </w:rPr>
      </w:pPr>
      <w:r>
        <w:rPr>
          <w:rFonts w:eastAsia="Gulim"/>
          <w:b/>
          <w:sz w:val="28"/>
          <w:szCs w:val="28"/>
        </w:rPr>
        <w:t xml:space="preserve">do </w:t>
      </w:r>
      <w:r w:rsidR="00C021C5">
        <w:rPr>
          <w:rFonts w:eastAsia="Gulim"/>
          <w:b/>
          <w:sz w:val="28"/>
          <w:szCs w:val="28"/>
        </w:rPr>
        <w:t xml:space="preserve">Publicznego </w:t>
      </w:r>
      <w:r>
        <w:rPr>
          <w:rFonts w:eastAsia="Gulim"/>
          <w:b/>
          <w:sz w:val="28"/>
          <w:szCs w:val="28"/>
        </w:rPr>
        <w:t xml:space="preserve">Przedszkola </w:t>
      </w:r>
      <w:r w:rsidR="00C709DC">
        <w:rPr>
          <w:rFonts w:eastAsia="Gulim"/>
          <w:b/>
          <w:sz w:val="28"/>
          <w:szCs w:val="28"/>
        </w:rPr>
        <w:t>Nr 20</w:t>
      </w:r>
      <w:r w:rsidRPr="00575E7B">
        <w:rPr>
          <w:rFonts w:eastAsia="Gulim"/>
          <w:b/>
          <w:sz w:val="28"/>
          <w:szCs w:val="28"/>
        </w:rPr>
        <w:t xml:space="preserve"> w Rzeszowie</w:t>
      </w:r>
    </w:p>
    <w:p w:rsidR="003C67D9" w:rsidRPr="00575E7B" w:rsidRDefault="003C67D9" w:rsidP="003C67D9">
      <w:pPr>
        <w:jc w:val="center"/>
        <w:rPr>
          <w:rFonts w:eastAsia="Gulim"/>
          <w:b/>
          <w:sz w:val="28"/>
          <w:szCs w:val="28"/>
        </w:rPr>
      </w:pPr>
    </w:p>
    <w:p w:rsidR="003C67D9" w:rsidRPr="00575E7B" w:rsidRDefault="003C67D9" w:rsidP="003C67D9">
      <w:pPr>
        <w:tabs>
          <w:tab w:val="center" w:pos="284"/>
        </w:tabs>
        <w:rPr>
          <w:b/>
          <w:bCs/>
        </w:rPr>
      </w:pPr>
    </w:p>
    <w:p w:rsidR="003C67D9" w:rsidRPr="00575E7B" w:rsidRDefault="003C67D9" w:rsidP="003C67D9">
      <w:pPr>
        <w:tabs>
          <w:tab w:val="center" w:pos="284"/>
        </w:tabs>
      </w:pPr>
      <w:r w:rsidRPr="00575E7B">
        <w:rPr>
          <w:b/>
          <w:bCs/>
        </w:rPr>
        <w:t>Podstawa prawna:</w:t>
      </w:r>
      <w:r w:rsidRPr="00575E7B">
        <w:t xml:space="preserve"> </w:t>
      </w:r>
    </w:p>
    <w:p w:rsidR="003C67D9" w:rsidRDefault="003C67D9" w:rsidP="003C67D9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75E7B">
        <w:t xml:space="preserve">Ustawa z dnia 7 września 1991r. o systemie oświaty (Dz. U. z 2009r. nr 56 poz. 458 </w:t>
      </w:r>
      <w:r w:rsidR="00047141">
        <w:br/>
      </w:r>
      <w:r w:rsidRPr="00575E7B">
        <w:t>z późniejszymi zmianami);</w:t>
      </w:r>
    </w:p>
    <w:p w:rsidR="003C67D9" w:rsidRDefault="003C67D9" w:rsidP="003C67D9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75E7B">
        <w:t xml:space="preserve">Rozporządzenie Ministra Edukacji Narodowej i Sportu z dnia 20 lutego 2004r. w sprawie warunków i trybu przyjmowania uczniów do szkół publicznych oraz przechodzenia </w:t>
      </w:r>
      <w:r w:rsidR="00047141">
        <w:br/>
      </w:r>
      <w:r w:rsidRPr="00575E7B">
        <w:t>z jednych typów szkół do innych  (Dz. U. Nr 26, poz. 232);</w:t>
      </w:r>
      <w:r w:rsidR="00047141">
        <w:t xml:space="preserve"> z </w:t>
      </w:r>
      <w:proofErr w:type="spellStart"/>
      <w:r w:rsidR="00047141">
        <w:t>pó</w:t>
      </w:r>
      <w:r>
        <w:t>ź</w:t>
      </w:r>
      <w:proofErr w:type="spellEnd"/>
      <w:r>
        <w:t>. zmianami.</w:t>
      </w:r>
    </w:p>
    <w:p w:rsidR="002D0218" w:rsidRPr="00575E7B" w:rsidRDefault="00165CC7" w:rsidP="003C67D9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U</w:t>
      </w:r>
      <w:r w:rsidR="002D0218">
        <w:t xml:space="preserve">stawa z 6 grudnia 2013 r. o zmianie ustawy o systemie </w:t>
      </w:r>
      <w:hyperlink r:id="rId7" w:tooltip="Oświata" w:history="1">
        <w:r w:rsidR="002D0218" w:rsidRPr="002D0218">
          <w:rPr>
            <w:rStyle w:val="Hipercze"/>
            <w:color w:val="auto"/>
            <w:u w:val="none"/>
          </w:rPr>
          <w:t>oświaty</w:t>
        </w:r>
      </w:hyperlink>
      <w:r w:rsidR="002D0218" w:rsidRPr="002D0218">
        <w:t xml:space="preserve"> </w:t>
      </w:r>
      <w:r w:rsidR="002D0218">
        <w:t xml:space="preserve">oraz niektórych innych </w:t>
      </w:r>
      <w:hyperlink r:id="rId8" w:tooltip="Ustawa" w:history="1">
        <w:r w:rsidR="002D0218" w:rsidRPr="002D0218">
          <w:rPr>
            <w:rStyle w:val="Hipercze"/>
            <w:color w:val="auto"/>
            <w:u w:val="none"/>
          </w:rPr>
          <w:t>ustaw</w:t>
        </w:r>
      </w:hyperlink>
      <w:r w:rsidR="002D0218" w:rsidRPr="002D0218">
        <w:t xml:space="preserve"> </w:t>
      </w:r>
      <w:r w:rsidR="002D0218">
        <w:t>(</w:t>
      </w:r>
      <w:proofErr w:type="spellStart"/>
      <w:r w:rsidR="002D0218">
        <w:t>Dz.U</w:t>
      </w:r>
      <w:proofErr w:type="spellEnd"/>
      <w:r w:rsidR="002D0218">
        <w:t>. z 2014 r. poz. 7), która weszła w życie 18 stycznia 2014 r..</w:t>
      </w:r>
    </w:p>
    <w:p w:rsidR="003C67D9" w:rsidRPr="00575E7B" w:rsidRDefault="003C67D9" w:rsidP="003C67D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</w:pPr>
      <w:r w:rsidRPr="00575E7B">
        <w:t>Stat</w:t>
      </w:r>
      <w:r>
        <w:t xml:space="preserve">ut </w:t>
      </w:r>
      <w:r w:rsidR="005571EB">
        <w:t xml:space="preserve">Publicznego </w:t>
      </w:r>
      <w:r>
        <w:t xml:space="preserve">Przedszkola </w:t>
      </w:r>
      <w:r w:rsidR="00C709DC">
        <w:t>Nr 20</w:t>
      </w:r>
      <w:r w:rsidRPr="00575E7B">
        <w:t xml:space="preserve"> w Rzeszowie.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Tok postępowania rekrutacyjnego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</w:p>
    <w:p w:rsidR="003C67D9" w:rsidRPr="00575E7B" w:rsidRDefault="003C67D9" w:rsidP="003C67D9">
      <w:pPr>
        <w:tabs>
          <w:tab w:val="left" w:pos="536"/>
        </w:tabs>
        <w:jc w:val="both"/>
        <w:rPr>
          <w:rFonts w:eastAsia="Gulim"/>
        </w:rPr>
      </w:pPr>
      <w:r w:rsidRPr="00575E7B">
        <w:rPr>
          <w:rFonts w:eastAsia="Gulim"/>
        </w:rPr>
        <w:t>1. Naboru dzieci do przedszkola dokonuje się drogą elektroniczną w dwóch etapach:</w:t>
      </w:r>
    </w:p>
    <w:p w:rsidR="003C67D9" w:rsidRPr="00575E7B" w:rsidRDefault="003C67D9" w:rsidP="003C67D9">
      <w:pPr>
        <w:tabs>
          <w:tab w:val="left" w:pos="536"/>
        </w:tabs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6"/>
        </w:numPr>
        <w:tabs>
          <w:tab w:val="left" w:pos="536"/>
        </w:tabs>
        <w:jc w:val="both"/>
        <w:rPr>
          <w:rFonts w:eastAsia="Gulim"/>
        </w:rPr>
      </w:pPr>
      <w:r w:rsidRPr="00575E7B">
        <w:rPr>
          <w:rFonts w:eastAsia="Gulim"/>
        </w:rPr>
        <w:t>dla kandydatów kontynuujących edukację przedszkolną;</w:t>
      </w:r>
    </w:p>
    <w:p w:rsidR="003C67D9" w:rsidRPr="00575E7B" w:rsidRDefault="003C67D9" w:rsidP="003C67D9">
      <w:pPr>
        <w:numPr>
          <w:ilvl w:val="0"/>
          <w:numId w:val="16"/>
        </w:numPr>
        <w:tabs>
          <w:tab w:val="left" w:pos="536"/>
        </w:tabs>
        <w:jc w:val="both"/>
        <w:rPr>
          <w:rFonts w:eastAsia="Gulim"/>
        </w:rPr>
      </w:pPr>
      <w:r w:rsidRPr="00575E7B">
        <w:rPr>
          <w:rFonts w:eastAsia="Gulim"/>
        </w:rPr>
        <w:t>dla nowych kandydatów.</w:t>
      </w:r>
    </w:p>
    <w:p w:rsidR="003C67D9" w:rsidRPr="00575E7B" w:rsidRDefault="003C67D9" w:rsidP="003C67D9">
      <w:pPr>
        <w:tabs>
          <w:tab w:val="left" w:pos="536"/>
        </w:tabs>
        <w:ind w:left="720"/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  <w:r w:rsidRPr="00575E7B">
        <w:rPr>
          <w:rFonts w:eastAsia="Gulim"/>
        </w:rPr>
        <w:t>2. Przebieg rekrutacji dzieci do przedszkola obejmuje:</w:t>
      </w:r>
    </w:p>
    <w:p w:rsidR="003C67D9" w:rsidRPr="00575E7B" w:rsidRDefault="003C67D9" w:rsidP="003C67D9">
      <w:pPr>
        <w:ind w:left="340"/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określenie liczby miejsc organizacyjnych w przedszkolu;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ogłoszenie o rekrutacji dzieci do przedszkola;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wydawanie i przyjmowanie:</w:t>
      </w:r>
    </w:p>
    <w:p w:rsidR="003C67D9" w:rsidRPr="00575E7B" w:rsidRDefault="003C67D9" w:rsidP="003C67D9">
      <w:pPr>
        <w:numPr>
          <w:ilvl w:val="0"/>
          <w:numId w:val="4"/>
        </w:numPr>
        <w:ind w:left="1247"/>
        <w:jc w:val="both"/>
        <w:rPr>
          <w:rFonts w:eastAsia="Gulim"/>
        </w:rPr>
      </w:pPr>
      <w:r w:rsidRPr="00575E7B">
        <w:rPr>
          <w:rFonts w:eastAsia="Gulim"/>
        </w:rPr>
        <w:t>w pierwszym etapie: „Deklaracji pozostania w przedszkolu na nowy rok szkolny”,</w:t>
      </w:r>
    </w:p>
    <w:p w:rsidR="003C67D9" w:rsidRPr="00575E7B" w:rsidRDefault="003C67D9" w:rsidP="003C67D9">
      <w:pPr>
        <w:numPr>
          <w:ilvl w:val="0"/>
          <w:numId w:val="4"/>
        </w:numPr>
        <w:ind w:left="1247"/>
        <w:jc w:val="both"/>
        <w:rPr>
          <w:rFonts w:eastAsia="Gulim"/>
        </w:rPr>
      </w:pPr>
      <w:r w:rsidRPr="00575E7B">
        <w:rPr>
          <w:rFonts w:eastAsia="Gulim"/>
        </w:rPr>
        <w:t>w drugim etapie: „Karta zgłoszenia dziecka do przedszkola”;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powołanie Komisji Rekrutacyjnej w przypadku większej ilości zgłoszeń niż miejsc do naboru;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ustalenie terminu i miejsca posiedzenia Komisji Rekrutacyjnej;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posiedzenie Komisji Rekrutacyjnej;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ogłoszenie wyników rekrutacji dzieci do przedszkola.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Default="003C67D9" w:rsidP="003C67D9">
      <w:pPr>
        <w:jc w:val="both"/>
        <w:rPr>
          <w:rFonts w:eastAsia="Gulim"/>
        </w:rPr>
      </w:pPr>
      <w:r w:rsidRPr="00575E7B">
        <w:rPr>
          <w:rFonts w:eastAsia="Gulim"/>
        </w:rPr>
        <w:t>3. Postępowanie Komisji Rekrutacyjnej jest jawne.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II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>
        <w:rPr>
          <w:rFonts w:eastAsia="Gulim"/>
          <w:b/>
        </w:rPr>
        <w:t>Kryteria naboru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5"/>
        </w:numPr>
        <w:ind w:left="397"/>
        <w:jc w:val="both"/>
        <w:rPr>
          <w:rFonts w:eastAsia="Gulim"/>
        </w:rPr>
      </w:pPr>
      <w:r>
        <w:rPr>
          <w:rFonts w:eastAsia="Gulim"/>
        </w:rPr>
        <w:t xml:space="preserve">Do </w:t>
      </w:r>
      <w:r w:rsidR="00820B2D">
        <w:rPr>
          <w:rFonts w:eastAsia="Gulim"/>
        </w:rPr>
        <w:t xml:space="preserve">Publicznego </w:t>
      </w:r>
      <w:r>
        <w:rPr>
          <w:rFonts w:eastAsia="Gulim"/>
        </w:rPr>
        <w:t xml:space="preserve">Przedszkola </w:t>
      </w:r>
      <w:r w:rsidR="00C709DC">
        <w:rPr>
          <w:rFonts w:eastAsia="Gulim"/>
        </w:rPr>
        <w:t>Nr 20</w:t>
      </w:r>
      <w:r w:rsidRPr="00575E7B">
        <w:rPr>
          <w:rFonts w:eastAsia="Gulim"/>
        </w:rPr>
        <w:t xml:space="preserve"> </w:t>
      </w:r>
      <w:r>
        <w:rPr>
          <w:rFonts w:eastAsia="Gulim"/>
        </w:rPr>
        <w:t xml:space="preserve">prowadzonego przez Gminę Miasto Rzeszów </w:t>
      </w:r>
      <w:r w:rsidRPr="00575E7B">
        <w:rPr>
          <w:rFonts w:eastAsia="Gulim"/>
        </w:rPr>
        <w:t xml:space="preserve">przyjmowane są </w:t>
      </w:r>
      <w:r>
        <w:rPr>
          <w:rFonts w:eastAsia="Gulim"/>
        </w:rPr>
        <w:t>wyłącznie dzieci zamieszkałe na terenie</w:t>
      </w:r>
      <w:r w:rsidR="00BD48F6">
        <w:rPr>
          <w:rFonts w:eastAsia="Gulim"/>
        </w:rPr>
        <w:t xml:space="preserve"> miasta</w:t>
      </w:r>
      <w:r w:rsidR="00677DA4">
        <w:rPr>
          <w:rFonts w:eastAsia="Gulim"/>
        </w:rPr>
        <w:t xml:space="preserve"> Rzeszowa (</w:t>
      </w:r>
      <w:bookmarkStart w:id="0" w:name="_GoBack"/>
      <w:bookmarkEnd w:id="0"/>
      <w:r>
        <w:rPr>
          <w:rFonts w:eastAsia="Gulim"/>
        </w:rPr>
        <w:t xml:space="preserve">w oparciu </w:t>
      </w:r>
      <w:r w:rsidR="00047141">
        <w:rPr>
          <w:rFonts w:eastAsia="Gulim"/>
        </w:rPr>
        <w:br/>
      </w:r>
      <w:r>
        <w:rPr>
          <w:rFonts w:eastAsia="Gulim"/>
        </w:rPr>
        <w:t>o informacje zamieszczone w formularzu wniosku o przyjęcie do przedszkola)</w:t>
      </w:r>
      <w:r w:rsidRPr="00575E7B">
        <w:rPr>
          <w:rFonts w:eastAsia="Gulim"/>
        </w:rPr>
        <w:t>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5"/>
        </w:numPr>
        <w:ind w:left="397"/>
        <w:jc w:val="both"/>
        <w:rPr>
          <w:rFonts w:eastAsia="Gulim"/>
        </w:rPr>
      </w:pPr>
      <w:r w:rsidRPr="00575E7B">
        <w:rPr>
          <w:rFonts w:eastAsia="Gulim"/>
        </w:rPr>
        <w:t xml:space="preserve">W </w:t>
      </w:r>
      <w:r>
        <w:rPr>
          <w:rFonts w:eastAsia="Gulim"/>
        </w:rPr>
        <w:t>pierwszej kolejności powinny zostać przyjęte dzieci zobowiązane do odbycia rocznego przygotowania przedszkolnego</w:t>
      </w:r>
      <w:r w:rsidRPr="00575E7B">
        <w:rPr>
          <w:rFonts w:eastAsia="Gulim"/>
        </w:rPr>
        <w:t xml:space="preserve">. </w:t>
      </w:r>
      <w:r w:rsidR="00165CC7">
        <w:t xml:space="preserve">Podstawowym warunkiem przyjęcia do przedszkola musi być  jednak zamieszkiwanie dziecka w gminie, na terenie której znajduje się przedszkole, do którego chcą zapisać je opiekunowie. </w:t>
      </w:r>
    </w:p>
    <w:p w:rsidR="003C67D9" w:rsidRPr="00575E7B" w:rsidRDefault="003C67D9" w:rsidP="003C67D9">
      <w:pPr>
        <w:ind w:left="397"/>
        <w:jc w:val="both"/>
        <w:rPr>
          <w:rFonts w:eastAsia="Gulim"/>
        </w:rPr>
      </w:pPr>
    </w:p>
    <w:p w:rsidR="003C67D9" w:rsidRPr="00047141" w:rsidRDefault="003C67D9" w:rsidP="00047141">
      <w:pPr>
        <w:numPr>
          <w:ilvl w:val="0"/>
          <w:numId w:val="5"/>
        </w:numPr>
        <w:ind w:left="397"/>
        <w:jc w:val="both"/>
        <w:rPr>
          <w:rFonts w:eastAsia="Gulim"/>
        </w:rPr>
      </w:pPr>
      <w:r w:rsidRPr="00575E7B">
        <w:rPr>
          <w:rFonts w:eastAsia="Gulim"/>
        </w:rPr>
        <w:t>W</w:t>
      </w:r>
      <w:r>
        <w:rPr>
          <w:rFonts w:eastAsia="Gulim"/>
        </w:rPr>
        <w:t xml:space="preserve"> kolejnym etapie postępowania rekrutacyjnego są brane pod uwagę łącznie następujące, kryteria</w:t>
      </w:r>
      <w:r w:rsidRPr="003C67D9">
        <w:rPr>
          <w:rFonts w:eastAsia="Gulim"/>
        </w:rPr>
        <w:t xml:space="preserve"> </w:t>
      </w:r>
      <w:r w:rsidR="00BC7738" w:rsidRPr="00047141">
        <w:rPr>
          <w:rFonts w:eastAsia="Gulim"/>
        </w:rPr>
        <w:t>(</w:t>
      </w:r>
      <w:r w:rsidRPr="00047141">
        <w:rPr>
          <w:rFonts w:eastAsia="Gulim"/>
        </w:rPr>
        <w:t>mające jednakową wartość):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wielodzietność rodziny kandydata (oświadczenie)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 xml:space="preserve">niepełnosprawność kandydata ( orzeczenie o potrzebie kształcenia specjalnego wydane ze względu na niepełnosprawność, orzeczenie o niepełnosprawności lub </w:t>
      </w:r>
      <w:r w:rsidR="00047141">
        <w:rPr>
          <w:rFonts w:eastAsia="Gulim"/>
        </w:rPr>
        <w:br/>
      </w:r>
      <w:r>
        <w:rPr>
          <w:rFonts w:eastAsia="Gulim"/>
        </w:rPr>
        <w:t>o stopniu niepełnosprawności lub orzeczenie równoważne w rozumieniu przepisów ustawy z dnia 27 sierpnia  1997r. o rehabilitacji zawodowej i społecznej oraz zatrudnianiu osób niepełnosprawnych,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niepełnosprawność jednego z rodziców kandydata  (jw.),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niepełnosprawność obojga rodziców kandydata (jw.),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niepełnosprawność rodzeństwa kandydata (jw.),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samotne wychowywanie kandydata w rodzinie ( prawomocny wyrok sądu rodzinnego orzekający rozwód lub separację albo akt zgonu oraz oświadczenie o samotnym wychowaniu dziecka oraz niewychowaniu żadnego dziecka wspólnie z jego rodzicem),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 xml:space="preserve">objęcie kandydata pieczą zastępczą ( dokument poświadczający objęcie dziecka pieczą zastępczą zgodnie z ustawą z dnia 9 czerwca 2011r.o wspieraniu rodziny </w:t>
      </w:r>
      <w:r w:rsidR="00047141">
        <w:rPr>
          <w:rFonts w:eastAsia="Gulim"/>
        </w:rPr>
        <w:br/>
      </w:r>
      <w:r>
        <w:rPr>
          <w:rFonts w:eastAsia="Gulim"/>
        </w:rPr>
        <w:t>i systemie pieczy zastępczej).</w:t>
      </w:r>
    </w:p>
    <w:p w:rsidR="003C67D9" w:rsidRDefault="003C67D9" w:rsidP="003C67D9">
      <w:pPr>
        <w:ind w:left="757"/>
        <w:jc w:val="both"/>
        <w:rPr>
          <w:rFonts w:eastAsia="Gulim"/>
        </w:rPr>
      </w:pPr>
    </w:p>
    <w:p w:rsidR="003C67D9" w:rsidRDefault="003C67D9" w:rsidP="003C67D9">
      <w:pPr>
        <w:pStyle w:val="Akapitzlist"/>
        <w:numPr>
          <w:ilvl w:val="0"/>
          <w:numId w:val="5"/>
        </w:numPr>
        <w:jc w:val="both"/>
        <w:rPr>
          <w:rFonts w:eastAsia="Gulim"/>
        </w:rPr>
      </w:pPr>
      <w:r>
        <w:rPr>
          <w:rFonts w:eastAsia="Gulim"/>
        </w:rPr>
        <w:t>Następnie należy uwzględnić poniższe kryteria:</w:t>
      </w:r>
    </w:p>
    <w:p w:rsidR="003C67D9" w:rsidRDefault="003C67D9" w:rsidP="003C67D9">
      <w:pPr>
        <w:pStyle w:val="Akapitzlist"/>
        <w:ind w:left="360"/>
        <w:jc w:val="both"/>
        <w:rPr>
          <w:rFonts w:eastAsia="Gulim"/>
        </w:rPr>
      </w:pP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236D59">
        <w:rPr>
          <w:rFonts w:ascii="Times New Roman" w:hAnsi="Times New Roman" w:cs="Times New Roman"/>
        </w:rPr>
        <w:t>andydat jest wychowankiem placówki oświatowo-wychowawczej – 35 pkt. (zaświadczenie z placówki),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36D59">
        <w:rPr>
          <w:rFonts w:ascii="Times New Roman" w:hAnsi="Times New Roman" w:cs="Times New Roman"/>
        </w:rPr>
        <w:t>boje rodzice (prawni opiekunowie) kandydata płacą podatki w Rzeszowie – 20 pkt. (kserokopia pierwszej strony zeznania podatkowego za rok 2013 lub 2012),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36D59">
        <w:rPr>
          <w:rFonts w:ascii="Times New Roman" w:hAnsi="Times New Roman" w:cs="Times New Roman"/>
        </w:rPr>
        <w:t>edno z rodziców (prawnych opiekunów) kandydata płaci podatki w Rzeszowie – 10 pkt. (kserokopia zeznania podatkowego za rok 2013 lub 2012)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36D59">
        <w:rPr>
          <w:rFonts w:ascii="Times New Roman" w:hAnsi="Times New Roman" w:cs="Times New Roman"/>
        </w:rPr>
        <w:t>boje rodzice (prawni opiekunowie) pracują, studiują lub uczą się w trybie dziennym – 10 pkt. (zaświadczenie z zakładu pracy), uczelni lub szkoły, wydruk z CEIDG),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36D59">
        <w:rPr>
          <w:rFonts w:ascii="Times New Roman" w:hAnsi="Times New Roman" w:cs="Times New Roman"/>
        </w:rPr>
        <w:t>edno z rodziców (prawnych opiekunów) pracuje, studiuje lub uczy się w trybie dziennym – 5 pkt. (zaświadczenie z zakładu pracy, uczelni, szkoły, wydruk z CEIDG),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236D59">
        <w:rPr>
          <w:rFonts w:ascii="Times New Roman" w:hAnsi="Times New Roman" w:cs="Times New Roman"/>
        </w:rPr>
        <w:t>odzeństwo kandydata uczęszcza do danego przedszkola – 2 pkt.</w:t>
      </w:r>
    </w:p>
    <w:p w:rsidR="003C67D9" w:rsidRPr="00236D59" w:rsidRDefault="003C67D9" w:rsidP="003C67D9"/>
    <w:p w:rsidR="003C67D9" w:rsidRPr="00236D59" w:rsidRDefault="003C67D9" w:rsidP="003C67D9">
      <w:pPr>
        <w:pStyle w:val="Akapitzlist"/>
        <w:ind w:left="360"/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III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Skład Komisji Rekrutacyjnej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6"/>
        </w:numPr>
        <w:jc w:val="both"/>
        <w:rPr>
          <w:rFonts w:eastAsia="Gulim"/>
        </w:rPr>
      </w:pPr>
      <w:r w:rsidRPr="00575E7B">
        <w:rPr>
          <w:rFonts w:eastAsia="Gulim"/>
        </w:rPr>
        <w:t>W skład Komisji Rekrutacyjnej wchodzą: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7"/>
        </w:numPr>
        <w:jc w:val="both"/>
        <w:rPr>
          <w:rFonts w:eastAsia="Gulim"/>
        </w:rPr>
      </w:pPr>
      <w:r>
        <w:rPr>
          <w:rFonts w:eastAsia="Gulim"/>
        </w:rPr>
        <w:t xml:space="preserve">dwóch </w:t>
      </w:r>
      <w:r w:rsidRPr="00575E7B">
        <w:rPr>
          <w:rFonts w:eastAsia="Gulim"/>
        </w:rPr>
        <w:t>przedstawiciel</w:t>
      </w:r>
      <w:r>
        <w:rPr>
          <w:rFonts w:eastAsia="Gulim"/>
        </w:rPr>
        <w:t>i Rady Pedagogicznej,</w:t>
      </w:r>
    </w:p>
    <w:p w:rsidR="003C67D9" w:rsidRPr="00575E7B" w:rsidRDefault="003C67D9" w:rsidP="003C67D9">
      <w:pPr>
        <w:numPr>
          <w:ilvl w:val="0"/>
          <w:numId w:val="7"/>
        </w:numPr>
        <w:jc w:val="both"/>
        <w:rPr>
          <w:rFonts w:eastAsia="Gulim"/>
        </w:rPr>
      </w:pPr>
      <w:r w:rsidRPr="00575E7B">
        <w:rPr>
          <w:rFonts w:eastAsia="Gulim"/>
        </w:rPr>
        <w:t>dwóch przed</w:t>
      </w:r>
      <w:r>
        <w:rPr>
          <w:rFonts w:eastAsia="Gulim"/>
        </w:rPr>
        <w:t xml:space="preserve">stawicieli </w:t>
      </w:r>
      <w:r w:rsidRPr="00575E7B">
        <w:rPr>
          <w:rFonts w:eastAsia="Gulim"/>
        </w:rPr>
        <w:t xml:space="preserve">Rady Rodziców. 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6"/>
        </w:numPr>
        <w:jc w:val="both"/>
        <w:rPr>
          <w:rFonts w:eastAsia="Gulim"/>
        </w:rPr>
      </w:pPr>
      <w:r w:rsidRPr="00575E7B">
        <w:rPr>
          <w:rFonts w:eastAsia="Gulim"/>
        </w:rPr>
        <w:t>Przewodniczącym Komisji Rekrutacyjnej jest</w:t>
      </w:r>
      <w:r>
        <w:rPr>
          <w:rFonts w:eastAsia="Gulim"/>
        </w:rPr>
        <w:t xml:space="preserve"> osoba wyznaczona przez</w:t>
      </w:r>
      <w:r w:rsidRPr="00575E7B">
        <w:rPr>
          <w:rFonts w:eastAsia="Gulim"/>
        </w:rPr>
        <w:t xml:space="preserve"> dyrektor</w:t>
      </w:r>
      <w:r>
        <w:rPr>
          <w:rFonts w:eastAsia="Gulim"/>
        </w:rPr>
        <w:t>a</w:t>
      </w:r>
      <w:r w:rsidRPr="00575E7B">
        <w:rPr>
          <w:rFonts w:eastAsia="Gulim"/>
        </w:rPr>
        <w:t xml:space="preserve"> przedszkola.</w:t>
      </w:r>
    </w:p>
    <w:p w:rsidR="003C67D9" w:rsidRDefault="003C67D9" w:rsidP="003C67D9">
      <w:pPr>
        <w:jc w:val="both"/>
        <w:rPr>
          <w:rFonts w:eastAsia="Gulim"/>
        </w:rPr>
      </w:pPr>
    </w:p>
    <w:p w:rsidR="00C709DC" w:rsidRDefault="00C709DC" w:rsidP="003C67D9">
      <w:pPr>
        <w:jc w:val="both"/>
        <w:rPr>
          <w:rFonts w:eastAsia="Gulim"/>
        </w:rPr>
      </w:pPr>
    </w:p>
    <w:p w:rsidR="00C709DC" w:rsidRPr="00575E7B" w:rsidRDefault="00C709DC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lastRenderedPageBreak/>
        <w:t>Rozdział IV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Dokumenty dotyczące rekrutacji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3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Dokumenty składane do przedszkola przez rodziców to: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„Karta zgłoszenia dziecka do przedszkola”;</w:t>
      </w: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 xml:space="preserve">dokumenty </w:t>
      </w:r>
      <w:r>
        <w:rPr>
          <w:rFonts w:eastAsia="Gulim"/>
        </w:rPr>
        <w:t xml:space="preserve">potwierdzające spełnianie przez kandydata kryteriów o których mowa </w:t>
      </w:r>
      <w:r w:rsidR="00047141">
        <w:rPr>
          <w:rFonts w:eastAsia="Gulim"/>
        </w:rPr>
        <w:br/>
      </w:r>
      <w:r>
        <w:rPr>
          <w:rFonts w:eastAsia="Gulim"/>
        </w:rPr>
        <w:t>w rozdziale II regulaminu.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3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Dokumenty stanowiące podstawę pracy Komisji Rekrutacyjnej to: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„Karty zgłoszenia dziecka do przedszkola” oraz inne dokumenty złożone przez rodziców.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3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Komisja Rekrutacyjna sporządza protokół ze swojego posiedzenia, do którego załącza: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>
        <w:rPr>
          <w:rFonts w:eastAsia="Gulim"/>
        </w:rPr>
        <w:t>listę kandydatów zakwalifikowanych i kandydatów niezakwalifikowanych do przedszkola,</w:t>
      </w: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>
        <w:rPr>
          <w:rFonts w:eastAsia="Gulim"/>
        </w:rPr>
        <w:t>podanie do publicznej wiadomości list</w:t>
      </w:r>
      <w:r w:rsidR="00C709DC">
        <w:rPr>
          <w:rFonts w:eastAsia="Gulim"/>
        </w:rPr>
        <w:t>y kandydatów przyjętych i nieprzyjętych  do przedszkola. Listy zawierają imiona i nazwiska kandydatów uszeregowane w kolejności alfabetycznej oraz najniższą liczbę punktów, która uprawnia do przyjęcia, datę jej sporządzenia oraz podpis przewodniczącego komisji.</w:t>
      </w:r>
    </w:p>
    <w:p w:rsidR="003C67D9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Zadania dyrektora przedszkola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8"/>
        </w:numPr>
        <w:ind w:left="397"/>
        <w:jc w:val="both"/>
        <w:rPr>
          <w:rFonts w:eastAsia="Gulim"/>
        </w:rPr>
      </w:pPr>
      <w:r w:rsidRPr="00575E7B">
        <w:rPr>
          <w:rFonts w:eastAsia="Gulim"/>
        </w:rPr>
        <w:t>Wykonanie czynności przygotowawczych do pracy Komisji Rekrutacyjnej: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9"/>
        </w:numPr>
        <w:jc w:val="both"/>
        <w:rPr>
          <w:rFonts w:eastAsia="Gulim"/>
        </w:rPr>
      </w:pPr>
      <w:r w:rsidRPr="00575E7B">
        <w:rPr>
          <w:rFonts w:eastAsia="Gulim"/>
        </w:rPr>
        <w:t>wywieszenie ogłoszenia o terminach rekrutacji;</w:t>
      </w:r>
    </w:p>
    <w:p w:rsidR="003C67D9" w:rsidRPr="00575E7B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 w:rsidRPr="00575E7B">
        <w:rPr>
          <w:rFonts w:eastAsia="Gulim"/>
        </w:rPr>
        <w:t>wyjaśnianie rodzicom zasad określonych w niniejszym Regulaminie;</w:t>
      </w:r>
    </w:p>
    <w:p w:rsidR="003C67D9" w:rsidRPr="00575E7B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 w:rsidRPr="00575E7B">
        <w:rPr>
          <w:rFonts w:eastAsia="Gulim"/>
        </w:rPr>
        <w:t>wydawanie i przyjmowanie „Deklaracji pozostania w przedszkolu na nowy rok szkolny” i „Karty zgłoszenia dziecka do przedszkola” oraz przyjmowanie innych dokumentów dostarczanych przez rodziców,</w:t>
      </w:r>
    </w:p>
    <w:p w:rsidR="003C67D9" w:rsidRPr="00575E7B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 w:rsidRPr="00575E7B">
        <w:rPr>
          <w:rFonts w:eastAsia="Gulim"/>
        </w:rPr>
        <w:t>sprawdzanie wszystkich dokumentów pod względem formalnym i rzeczowym, ze szczególnym zwróceniem uwagi na:</w:t>
      </w:r>
    </w:p>
    <w:p w:rsidR="003C67D9" w:rsidRPr="00575E7B" w:rsidRDefault="003C67D9" w:rsidP="003C67D9">
      <w:pPr>
        <w:numPr>
          <w:ilvl w:val="0"/>
          <w:numId w:val="2"/>
        </w:numPr>
        <w:jc w:val="both"/>
        <w:rPr>
          <w:rFonts w:eastAsia="Gulim"/>
        </w:rPr>
      </w:pPr>
      <w:r w:rsidRPr="00575E7B">
        <w:rPr>
          <w:rFonts w:eastAsia="Gulim"/>
        </w:rPr>
        <w:t>datę urodzenia dziecka</w:t>
      </w:r>
    </w:p>
    <w:p w:rsidR="003C67D9" w:rsidRPr="00575E7B" w:rsidRDefault="003C67D9" w:rsidP="003C67D9">
      <w:pPr>
        <w:numPr>
          <w:ilvl w:val="0"/>
          <w:numId w:val="2"/>
        </w:numPr>
        <w:jc w:val="both"/>
        <w:rPr>
          <w:rFonts w:eastAsia="Gulim"/>
        </w:rPr>
      </w:pPr>
      <w:r w:rsidRPr="00575E7B">
        <w:rPr>
          <w:rFonts w:eastAsia="Gulim"/>
        </w:rPr>
        <w:t>miejsce zamieszkania dziecka</w:t>
      </w:r>
    </w:p>
    <w:p w:rsidR="003C67D9" w:rsidRPr="00575E7B" w:rsidRDefault="003C67D9" w:rsidP="003C67D9">
      <w:pPr>
        <w:numPr>
          <w:ilvl w:val="0"/>
          <w:numId w:val="2"/>
        </w:numPr>
        <w:jc w:val="both"/>
        <w:rPr>
          <w:rFonts w:eastAsia="Gulim"/>
        </w:rPr>
      </w:pPr>
      <w:r w:rsidRPr="00575E7B">
        <w:rPr>
          <w:rFonts w:eastAsia="Gulim"/>
        </w:rPr>
        <w:t>czytelność zapisów w „Kartach…” i innych dokumentach</w:t>
      </w:r>
      <w:r>
        <w:rPr>
          <w:rFonts w:eastAsia="Gulim"/>
        </w:rPr>
        <w:t>,</w:t>
      </w:r>
    </w:p>
    <w:p w:rsidR="003C67D9" w:rsidRPr="008B2412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>
        <w:rPr>
          <w:rFonts w:eastAsia="Gulim"/>
        </w:rPr>
        <w:t xml:space="preserve">przygotowanie dokumentacji </w:t>
      </w:r>
      <w:r w:rsidRPr="00575E7B">
        <w:rPr>
          <w:rFonts w:eastAsia="Gulim"/>
        </w:rPr>
        <w:t xml:space="preserve">na posiedzenie Komisji Rekrutacyjnej </w:t>
      </w:r>
      <w:r>
        <w:rPr>
          <w:rFonts w:eastAsia="Gulim"/>
        </w:rPr>
        <w:t>(deklaracje,  karty zgłoszenia dzieci do przedszkola z pozostałą dokumentacją).</w:t>
      </w:r>
    </w:p>
    <w:p w:rsidR="003C67D9" w:rsidRDefault="003C67D9" w:rsidP="003C67D9">
      <w:pPr>
        <w:jc w:val="center"/>
        <w:rPr>
          <w:rFonts w:eastAsia="Gulim"/>
          <w:b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>
        <w:rPr>
          <w:rFonts w:eastAsia="Gulim"/>
          <w:b/>
        </w:rPr>
        <w:t xml:space="preserve">Zadania </w:t>
      </w:r>
      <w:r w:rsidRPr="00575E7B">
        <w:rPr>
          <w:rFonts w:eastAsia="Gulim"/>
          <w:b/>
        </w:rPr>
        <w:t>Komisji Rekrutacyjnej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4"/>
        </w:numPr>
        <w:ind w:left="397"/>
        <w:jc w:val="both"/>
        <w:rPr>
          <w:rFonts w:eastAsia="Gulim"/>
        </w:rPr>
      </w:pPr>
      <w:r>
        <w:rPr>
          <w:rFonts w:eastAsia="Gulim"/>
        </w:rPr>
        <w:t>Przewodniczący komisji organizuje posiedzenia i kieruje</w:t>
      </w:r>
      <w:r w:rsidRPr="00575E7B">
        <w:rPr>
          <w:rFonts w:eastAsia="Gulim"/>
        </w:rPr>
        <w:t xml:space="preserve"> pracami Komisji Rekrutacyjnej zgodnie z przepisami prawa i postanowieniami niniejszego Regulaminu.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>
        <w:rPr>
          <w:rFonts w:eastAsia="Gulim"/>
        </w:rPr>
        <w:t>Prowadzi pracę</w:t>
      </w:r>
      <w:r w:rsidRPr="00575E7B">
        <w:rPr>
          <w:rFonts w:eastAsia="Gulim"/>
        </w:rPr>
        <w:t xml:space="preserve"> Komisji Rekrutacyjnej z uwzględnieniem następujących czynności: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2"/>
        </w:numPr>
        <w:jc w:val="both"/>
        <w:rPr>
          <w:rFonts w:eastAsia="Gulim"/>
        </w:rPr>
      </w:pPr>
      <w:r>
        <w:rPr>
          <w:rFonts w:eastAsia="Gulim"/>
        </w:rPr>
        <w:lastRenderedPageBreak/>
        <w:t>zapoznanie z kartami</w:t>
      </w:r>
      <w:r w:rsidRPr="00575E7B">
        <w:rPr>
          <w:rFonts w:eastAsia="Gulim"/>
        </w:rPr>
        <w:t xml:space="preserve"> zgłoszeń dzieci;</w:t>
      </w:r>
    </w:p>
    <w:p w:rsidR="003C67D9" w:rsidRPr="00575E7B" w:rsidRDefault="003C67D9" w:rsidP="003C67D9">
      <w:pPr>
        <w:numPr>
          <w:ilvl w:val="0"/>
          <w:numId w:val="13"/>
        </w:numPr>
        <w:jc w:val="both"/>
        <w:rPr>
          <w:rFonts w:eastAsia="Gulim"/>
        </w:rPr>
      </w:pPr>
      <w:r w:rsidRPr="00575E7B">
        <w:rPr>
          <w:rFonts w:eastAsia="Gulim"/>
        </w:rPr>
        <w:t xml:space="preserve">zapoznanie z </w:t>
      </w:r>
      <w:r>
        <w:rPr>
          <w:rFonts w:eastAsia="Gulim"/>
        </w:rPr>
        <w:t>kryteriami</w:t>
      </w:r>
      <w:r w:rsidRPr="00575E7B">
        <w:rPr>
          <w:rFonts w:eastAsia="Gulim"/>
        </w:rPr>
        <w:t xml:space="preserve"> rekrutacji dzieci do przedszkola;</w:t>
      </w:r>
    </w:p>
    <w:p w:rsidR="003C67D9" w:rsidRPr="00575E7B" w:rsidRDefault="003C67D9" w:rsidP="003C67D9">
      <w:pPr>
        <w:numPr>
          <w:ilvl w:val="0"/>
          <w:numId w:val="13"/>
        </w:numPr>
        <w:jc w:val="both"/>
        <w:rPr>
          <w:rFonts w:eastAsia="Gulim"/>
        </w:rPr>
      </w:pPr>
      <w:r w:rsidRPr="00575E7B">
        <w:rPr>
          <w:rFonts w:eastAsia="Gulim"/>
        </w:rPr>
        <w:t xml:space="preserve">kierowanie rozpatrywaniem przez Komisję Rekrutacyjną zgłoszeń dzieci na podstawie kompletu dokumentów; </w:t>
      </w:r>
    </w:p>
    <w:p w:rsidR="003C67D9" w:rsidRPr="00575E7B" w:rsidRDefault="003C67D9" w:rsidP="003C67D9">
      <w:pPr>
        <w:numPr>
          <w:ilvl w:val="0"/>
          <w:numId w:val="13"/>
        </w:numPr>
        <w:jc w:val="both"/>
        <w:rPr>
          <w:rFonts w:eastAsia="Gulim"/>
        </w:rPr>
      </w:pPr>
      <w:r w:rsidRPr="00575E7B">
        <w:rPr>
          <w:rFonts w:eastAsia="Gulim"/>
        </w:rPr>
        <w:t>nadzorowanie pod względem merytorycznym prawidłowości sporządzania dokumentacji przez Komisję Rekrutacyjną, a w tym:</w:t>
      </w:r>
    </w:p>
    <w:p w:rsidR="003C67D9" w:rsidRPr="00575E7B" w:rsidRDefault="003C67D9" w:rsidP="003C67D9">
      <w:pPr>
        <w:numPr>
          <w:ilvl w:val="0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składania podpisów przez członków Komisji Rekrutacyjnej,</w:t>
      </w:r>
    </w:p>
    <w:p w:rsidR="003C67D9" w:rsidRPr="00575E7B" w:rsidRDefault="003C67D9" w:rsidP="003C67D9">
      <w:pPr>
        <w:numPr>
          <w:ilvl w:val="0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protokołowania posiedzenia w czasie jego trwania,</w:t>
      </w:r>
    </w:p>
    <w:p w:rsidR="003C67D9" w:rsidRDefault="003C67D9" w:rsidP="003C67D9">
      <w:pPr>
        <w:numPr>
          <w:ilvl w:val="0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sporządzania list dzieci, o których mowa w rozdz. IV pkt 3.</w:t>
      </w:r>
    </w:p>
    <w:p w:rsidR="003C67D9" w:rsidRDefault="003C67D9" w:rsidP="003C67D9">
      <w:pPr>
        <w:ind w:left="992"/>
        <w:jc w:val="both"/>
        <w:rPr>
          <w:rFonts w:eastAsia="Gulim"/>
        </w:rPr>
      </w:pPr>
    </w:p>
    <w:p w:rsidR="003C67D9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VI</w:t>
      </w:r>
      <w:r>
        <w:rPr>
          <w:rFonts w:eastAsia="Gulim"/>
          <w:b/>
        </w:rPr>
        <w:t>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>
        <w:rPr>
          <w:rFonts w:eastAsia="Gulim"/>
          <w:b/>
        </w:rPr>
        <w:t>Procedura odwoławcza</w:t>
      </w:r>
    </w:p>
    <w:p w:rsidR="003C67D9" w:rsidRDefault="003C67D9" w:rsidP="003C67D9">
      <w:pPr>
        <w:ind w:left="992"/>
        <w:jc w:val="both"/>
        <w:rPr>
          <w:rFonts w:eastAsia="Gulim"/>
        </w:rPr>
      </w:pPr>
    </w:p>
    <w:p w:rsidR="003C67D9" w:rsidRDefault="003C67D9" w:rsidP="003C67D9">
      <w:pPr>
        <w:ind w:left="284" w:hanging="284"/>
        <w:jc w:val="both"/>
        <w:rPr>
          <w:rFonts w:eastAsia="Gulim"/>
        </w:rPr>
      </w:pPr>
      <w:r>
        <w:rPr>
          <w:rFonts w:eastAsia="Gulim"/>
        </w:rPr>
        <w:t>1. W terminie 7 dni od dnia podania do publicznej wiadomości listy kandydatów przyjętych</w:t>
      </w:r>
      <w:r>
        <w:rPr>
          <w:rFonts w:eastAsia="Gulim"/>
        </w:rPr>
        <w:br/>
        <w:t xml:space="preserve">i nieprzyjętych, rodzice kandydata mogą wystąpić do komisji rekrutacyjnej z wnioskiem </w:t>
      </w:r>
      <w:r>
        <w:rPr>
          <w:rFonts w:eastAsia="Gulim"/>
        </w:rPr>
        <w:br/>
        <w:t>o uzasadnienie odmowy przyjęcia kandydata do przedszkola.</w:t>
      </w:r>
    </w:p>
    <w:p w:rsidR="003C67D9" w:rsidRDefault="003C67D9" w:rsidP="003C67D9">
      <w:pPr>
        <w:ind w:left="340"/>
        <w:jc w:val="both"/>
        <w:rPr>
          <w:rFonts w:eastAsia="Gulim"/>
        </w:rPr>
      </w:pPr>
    </w:p>
    <w:p w:rsidR="003C67D9" w:rsidRDefault="003C67D9" w:rsidP="003C67D9">
      <w:pPr>
        <w:ind w:left="284" w:hanging="284"/>
        <w:jc w:val="both"/>
        <w:rPr>
          <w:rFonts w:eastAsia="Gulim"/>
        </w:rPr>
      </w:pPr>
      <w:r>
        <w:rPr>
          <w:rFonts w:eastAsia="Gulim"/>
        </w:rPr>
        <w:t>2. Komisja rekrutacyjna sporządza  w terminie 5 dni od dnia wystąpienia przez rodzica kandydata uzasadnienie, które zawiera przyczyny odmowy przyjęcia, w tym najniższą liczbę punktów uzyskaną przez kandydata.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Default="003C67D9" w:rsidP="003C67D9">
      <w:pPr>
        <w:ind w:left="340"/>
        <w:jc w:val="both"/>
        <w:rPr>
          <w:rFonts w:eastAsia="Gulim"/>
        </w:rPr>
      </w:pPr>
    </w:p>
    <w:p w:rsidR="003C67D9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>
        <w:rPr>
          <w:rFonts w:eastAsia="Gulim"/>
        </w:rPr>
        <w:t>Rodzic kandydata może wnieść do dyrektora przedszkola odwołanie od rozstrzygnięcia komisji rekrutacyjnej w terminie 7 dni od otrzymania uzasadnienia.</w:t>
      </w:r>
    </w:p>
    <w:p w:rsidR="003C67D9" w:rsidRDefault="003C67D9" w:rsidP="003C67D9">
      <w:pPr>
        <w:ind w:left="340"/>
        <w:jc w:val="both"/>
        <w:rPr>
          <w:rFonts w:eastAsia="Gulim"/>
        </w:rPr>
      </w:pPr>
    </w:p>
    <w:p w:rsidR="003C67D9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>
        <w:rPr>
          <w:rFonts w:eastAsia="Gulim"/>
        </w:rPr>
        <w:t xml:space="preserve">Dyrektor przedszkola rozpatruje odwołanie od rozstrzygnięcia komisji rekrutacyjnej </w:t>
      </w:r>
      <w:r>
        <w:rPr>
          <w:rFonts w:eastAsia="Gulim"/>
        </w:rPr>
        <w:br/>
        <w:t>w terminie 7 dni od otrzymania odwołania. Na rozstrzygnięcie dyrektora przedszkola służy skarga do sądu administracyjnego.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Pr="0016194D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 w:rsidRPr="0016194D">
        <w:t>Jeżeli po przeprowadzeniu postępowania rekrutacyjnego przedszkole, dysponuje wolnymi miejscami, dyrektor przeprowadza postępowanie uzupełniające na tych samych zasadach jak w postępowaniu rekrutacyjnym Postępowanie uzupełniające powinno zakończyć się do końca sierpnia.</w:t>
      </w:r>
    </w:p>
    <w:p w:rsidR="003C67D9" w:rsidRPr="0016194D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  <w:b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VII</w:t>
      </w:r>
      <w:r>
        <w:rPr>
          <w:rFonts w:eastAsia="Gulim"/>
          <w:b/>
        </w:rPr>
        <w:t>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Przepisy końcowe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Liczbę dzieci w oddziałach określają obowiązujące przepisy tj. statut placówki oraz wytyczne organu sprawującego nadzór pedagogiczny oraz organu prowadzącego.</w:t>
      </w:r>
    </w:p>
    <w:p w:rsidR="003C67D9" w:rsidRPr="00575E7B" w:rsidRDefault="003C67D9" w:rsidP="003C67D9">
      <w:pPr>
        <w:ind w:left="340"/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Przez rodziców rozumie się również prawnych opiekunów oraz rodziców zastępczych.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C3683A">
        <w:rPr>
          <w:rFonts w:eastAsia="Gulim"/>
        </w:rPr>
        <w:t xml:space="preserve">W trakcie roku szkolnego dzieci przyjmowane są do przedszkola decyzją dyrektora, z uwzględnieniem postanowień zawartych w rozdz. II . 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Regulamin wchodzi w życie w dniu jego ogłoszenia.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rPr>
          <w:rFonts w:eastAsia="Gulim"/>
          <w:b/>
        </w:rPr>
      </w:pPr>
    </w:p>
    <w:p w:rsidR="003C67D9" w:rsidRPr="00C020D4" w:rsidRDefault="003C67D9" w:rsidP="003C67D9">
      <w:pPr>
        <w:jc w:val="both"/>
        <w:rPr>
          <w:rFonts w:eastAsia="Gulim"/>
          <w:sz w:val="28"/>
          <w:szCs w:val="28"/>
        </w:rPr>
      </w:pPr>
    </w:p>
    <w:p w:rsidR="003C67D9" w:rsidRDefault="003C67D9" w:rsidP="003C67D9"/>
    <w:p w:rsidR="007A5010" w:rsidRDefault="00C01366"/>
    <w:sectPr w:rsidR="007A5010" w:rsidSect="00EC50E7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66" w:rsidRDefault="00C01366" w:rsidP="004107BC">
      <w:r>
        <w:separator/>
      </w:r>
    </w:p>
  </w:endnote>
  <w:endnote w:type="continuationSeparator" w:id="0">
    <w:p w:rsidR="00C01366" w:rsidRDefault="00C01366" w:rsidP="0041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E7" w:rsidRDefault="000B42F5" w:rsidP="00EC50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7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0E7" w:rsidRDefault="00C013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E7" w:rsidRDefault="000B42F5" w:rsidP="00EC50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7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9D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C50E7" w:rsidRDefault="00C01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66" w:rsidRDefault="00C01366" w:rsidP="004107BC">
      <w:r>
        <w:separator/>
      </w:r>
    </w:p>
  </w:footnote>
  <w:footnote w:type="continuationSeparator" w:id="0">
    <w:p w:rsidR="00C01366" w:rsidRDefault="00C01366" w:rsidP="0041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C67"/>
    <w:multiLevelType w:val="hybridMultilevel"/>
    <w:tmpl w:val="A106D3B2"/>
    <w:lvl w:ilvl="0" w:tplc="F796F1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58D"/>
    <w:multiLevelType w:val="hybridMultilevel"/>
    <w:tmpl w:val="4E101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E37"/>
    <w:multiLevelType w:val="hybridMultilevel"/>
    <w:tmpl w:val="A1FCD4E0"/>
    <w:lvl w:ilvl="0" w:tplc="883040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D61"/>
    <w:multiLevelType w:val="hybridMultilevel"/>
    <w:tmpl w:val="EACE95F2"/>
    <w:lvl w:ilvl="0" w:tplc="D8F00C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960"/>
    <w:multiLevelType w:val="hybridMultilevel"/>
    <w:tmpl w:val="E5661632"/>
    <w:lvl w:ilvl="0" w:tplc="F0162FC2">
      <w:start w:val="2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663E"/>
    <w:multiLevelType w:val="hybridMultilevel"/>
    <w:tmpl w:val="444EB32E"/>
    <w:lvl w:ilvl="0" w:tplc="5E0C4794">
      <w:start w:val="2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0765"/>
    <w:multiLevelType w:val="hybridMultilevel"/>
    <w:tmpl w:val="F98616BE"/>
    <w:lvl w:ilvl="0" w:tplc="883040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CC4"/>
    <w:multiLevelType w:val="hybridMultilevel"/>
    <w:tmpl w:val="D0222F2A"/>
    <w:lvl w:ilvl="0" w:tplc="60528F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E8A4F19"/>
    <w:multiLevelType w:val="hybridMultilevel"/>
    <w:tmpl w:val="51AEEAAE"/>
    <w:lvl w:ilvl="0" w:tplc="012A0AA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9">
    <w:nsid w:val="56B51774"/>
    <w:multiLevelType w:val="hybridMultilevel"/>
    <w:tmpl w:val="9B489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D609F"/>
    <w:multiLevelType w:val="hybridMultilevel"/>
    <w:tmpl w:val="F1865FD4"/>
    <w:lvl w:ilvl="0" w:tplc="0F742A38">
      <w:start w:val="1"/>
      <w:numFmt w:val="bullet"/>
      <w:lvlText w:val="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59D91A69"/>
    <w:multiLevelType w:val="hybridMultilevel"/>
    <w:tmpl w:val="CDD4DC5C"/>
    <w:lvl w:ilvl="0" w:tplc="72A0C9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60A"/>
    <w:multiLevelType w:val="hybridMultilevel"/>
    <w:tmpl w:val="61E883FC"/>
    <w:lvl w:ilvl="0" w:tplc="BDF62C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0247"/>
    <w:multiLevelType w:val="hybridMultilevel"/>
    <w:tmpl w:val="9B9E6BEE"/>
    <w:lvl w:ilvl="0" w:tplc="012A0AA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42A05764">
      <w:start w:val="7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sz w:val="28"/>
        <w:szCs w:val="28"/>
      </w:rPr>
    </w:lvl>
    <w:lvl w:ilvl="2" w:tplc="EC3A2E8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4">
    <w:nsid w:val="5F354DE8"/>
    <w:multiLevelType w:val="hybridMultilevel"/>
    <w:tmpl w:val="9B5CAF00"/>
    <w:lvl w:ilvl="0" w:tplc="30D47B7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2B22"/>
    <w:multiLevelType w:val="hybridMultilevel"/>
    <w:tmpl w:val="18DAEBF4"/>
    <w:lvl w:ilvl="0" w:tplc="0CB6E00C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sz w:val="28"/>
        <w:szCs w:val="28"/>
      </w:rPr>
    </w:lvl>
    <w:lvl w:ilvl="1" w:tplc="D78EEC1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Franklin Gothic Book" w:hAnsi="Franklin Gothic Book" w:hint="default"/>
        <w:sz w:val="28"/>
        <w:szCs w:val="28"/>
      </w:rPr>
    </w:lvl>
    <w:lvl w:ilvl="2" w:tplc="376A3EF6">
      <w:start w:val="1"/>
      <w:numFmt w:val="lowerLetter"/>
      <w:lvlText w:val="%3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3" w:tplc="249AB0BE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4" w:tplc="A036DD22">
      <w:start w:val="1"/>
      <w:numFmt w:val="lowerLetter"/>
      <w:lvlText w:val="%5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5" w:tplc="A9DC0178">
      <w:start w:val="1"/>
      <w:numFmt w:val="decimal"/>
      <w:lvlText w:val="%6."/>
      <w:lvlJc w:val="left"/>
      <w:pPr>
        <w:tabs>
          <w:tab w:val="num" w:pos="4423"/>
        </w:tabs>
        <w:ind w:left="4423" w:hanging="283"/>
      </w:pPr>
      <w:rPr>
        <w:rFonts w:ascii="Garamond" w:hAnsi="Garamond" w:hint="default"/>
        <w:sz w:val="28"/>
        <w:szCs w:val="2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A0886"/>
    <w:multiLevelType w:val="hybridMultilevel"/>
    <w:tmpl w:val="F98616BE"/>
    <w:lvl w:ilvl="0" w:tplc="883040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06DE1"/>
    <w:multiLevelType w:val="multilevel"/>
    <w:tmpl w:val="319CB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D9"/>
    <w:rsid w:val="00047141"/>
    <w:rsid w:val="000B42F5"/>
    <w:rsid w:val="00165CC7"/>
    <w:rsid w:val="00254A2D"/>
    <w:rsid w:val="002B71C4"/>
    <w:rsid w:val="002D0218"/>
    <w:rsid w:val="003A2C96"/>
    <w:rsid w:val="003C67D9"/>
    <w:rsid w:val="004107BC"/>
    <w:rsid w:val="004E2D7B"/>
    <w:rsid w:val="005571EB"/>
    <w:rsid w:val="006665F5"/>
    <w:rsid w:val="00677DA4"/>
    <w:rsid w:val="00777DCC"/>
    <w:rsid w:val="00820B2D"/>
    <w:rsid w:val="008723F8"/>
    <w:rsid w:val="00BC5FC5"/>
    <w:rsid w:val="00BC7738"/>
    <w:rsid w:val="00BD48F6"/>
    <w:rsid w:val="00C01366"/>
    <w:rsid w:val="00C021C5"/>
    <w:rsid w:val="00C709DC"/>
    <w:rsid w:val="00CD624B"/>
    <w:rsid w:val="00CF5F73"/>
    <w:rsid w:val="00E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7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67D9"/>
  </w:style>
  <w:style w:type="paragraph" w:styleId="Akapitzlist">
    <w:name w:val="List Paragraph"/>
    <w:basedOn w:val="Normalny"/>
    <w:uiPriority w:val="34"/>
    <w:qFormat/>
    <w:rsid w:val="003C67D9"/>
    <w:pPr>
      <w:ind w:left="708"/>
    </w:pPr>
  </w:style>
  <w:style w:type="paragraph" w:customStyle="1" w:styleId="Default">
    <w:name w:val="Default"/>
    <w:uiPriority w:val="99"/>
    <w:rsid w:val="003C67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0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isy.gazetaprawna.pl/edukacja/tematy/u/ustaw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erwisy.gazetaprawna.pl/edukacja/tematy/o/oswi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Publiczne Przedszkole nr 20</cp:lastModifiedBy>
  <cp:revision>14</cp:revision>
  <dcterms:created xsi:type="dcterms:W3CDTF">2014-02-24T10:10:00Z</dcterms:created>
  <dcterms:modified xsi:type="dcterms:W3CDTF">2014-03-17T07:10:00Z</dcterms:modified>
</cp:coreProperties>
</file>