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2843"/>
        <w:gridCol w:w="1161"/>
        <w:gridCol w:w="2408"/>
      </w:tblGrid>
      <w:tr w:rsidR="00F745D6" w:rsidRPr="001F2174" w:rsidTr="00FF2071">
        <w:trPr>
          <w:trHeight w:val="25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3B1" w:rsidRPr="001F2174" w:rsidRDefault="00561B2D" w:rsidP="00FF2071">
            <w:pPr>
              <w:pStyle w:val="ejw2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F2174">
              <w:rPr>
                <w:rStyle w:val="Pogrubienie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F745D6" w:rsidRPr="001F2174">
              <w:rPr>
                <w:rStyle w:val="Pogrubienie"/>
                <w:sz w:val="18"/>
                <w:szCs w:val="18"/>
              </w:rPr>
              <w:t xml:space="preserve">Załącznik Nr 7 do Instrukcji </w:t>
            </w:r>
            <w:bookmarkStart w:id="1" w:name="RANGE!A1:D39"/>
          </w:p>
          <w:p w:rsidR="00F745D6" w:rsidRPr="001F2174" w:rsidRDefault="00F745D6" w:rsidP="00FF2071">
            <w:pPr>
              <w:pStyle w:val="ejw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WYJAŚNIENIE PRZYCZYN KOREKTY DEKLARACJI</w:t>
            </w:r>
            <w:bookmarkEnd w:id="1"/>
          </w:p>
        </w:tc>
      </w:tr>
      <w:tr w:rsidR="00F745D6" w:rsidRPr="001F2174" w:rsidTr="00FF2071">
        <w:trPr>
          <w:trHeight w:val="25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8F4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I ADRES JEDNOSTKI/ SYMBOL JEDNO</w:t>
            </w:r>
            <w:r w:rsidR="0049674A"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STKI BUDŻETOWEJ ZGODNIE Z ZAŁ. 1</w:t>
            </w: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DO ZARZĄDZENIA 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M-C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PRZYCZYNA KOREKTY: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45D6" w:rsidRPr="001F2174" w:rsidTr="00FF2071">
        <w:trPr>
          <w:trHeight w:val="70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45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DANE Z REJESTRU SPRZEDAŻY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W ZŁOTYCH /GROSZACH</w:t>
            </w:r>
          </w:p>
        </w:tc>
      </w:tr>
      <w:tr w:rsidR="00F745D6" w:rsidRPr="001F2174" w:rsidTr="00FF2071">
        <w:trPr>
          <w:trHeight w:val="55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KOLUMNY W REJESTRZE PODLEGAJĄCEJ ZMIANIE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BYŁO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KOREKTA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 KOREKCIE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45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DANE Z REJESTRU ZAKUPU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W ZŁOTYCH /GROSZACH</w:t>
            </w:r>
          </w:p>
        </w:tc>
      </w:tr>
      <w:tr w:rsidR="00F745D6" w:rsidRPr="001F2174" w:rsidTr="00FF2071">
        <w:trPr>
          <w:trHeight w:val="55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KOLUMNY W REJESTRZE PODLEGAJĄCEJ ZMIANIE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BYŁO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KOREKTA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 KOREKCIE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45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DANE Z DEKLARACJI VAT-7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W ZŁOTYCH /GROSZACH</w:t>
            </w:r>
            <w:r w:rsidR="00F51B7C"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*)</w:t>
            </w:r>
          </w:p>
        </w:tc>
      </w:tr>
      <w:tr w:rsidR="00F745D6" w:rsidRPr="001F2174" w:rsidTr="00FF2071">
        <w:trPr>
          <w:trHeight w:val="48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NR POZYCJI W DEKLARACJI VAT PODLEGAJĄCEJ ZMIANIE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BYŁO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KOREKTA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 KOREKCIE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45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DANE Z DEKLARACJI INNEJ NIŻ VAT-7</w:t>
            </w:r>
            <w:r w:rsidR="00945550"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/INFORMACJI PODSUMOWUJĄCEJ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W ZŁOTYCH /GROSZACH</w:t>
            </w:r>
            <w:r w:rsid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*)</w:t>
            </w:r>
          </w:p>
        </w:tc>
      </w:tr>
      <w:tr w:rsidR="00F745D6" w:rsidRPr="001F2174" w:rsidTr="00FF2071">
        <w:trPr>
          <w:trHeight w:val="48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NR POZYCJI W DEKLARACJI VAT PODLEGAJĄCEJ ZMIANIE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BYŁO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KOREKTA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 KOREKCIE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D6" w:rsidRPr="001F2174" w:rsidRDefault="00F745D6" w:rsidP="00FF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74" w:rsidRPr="001F2174" w:rsidRDefault="001F2174" w:rsidP="001F217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*) w przypadku korekt dot. okresu rozliczeniowego przed 01.01.2017r. wartości należy wykazać w pełnych złotych</w:t>
            </w:r>
          </w:p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5D6" w:rsidRPr="001F2174" w:rsidRDefault="00F04472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Data: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 WYNIK KOREKTY: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[   (+) DO ZAPŁATY   (-) DO ZWROTU]</w:t>
            </w:r>
          </w:p>
        </w:tc>
      </w:tr>
      <w:tr w:rsidR="00F745D6" w:rsidRPr="001F2174" w:rsidTr="00FF2071">
        <w:trPr>
          <w:trHeight w:val="25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72" w:rsidRPr="001F2174" w:rsidRDefault="00F04472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Sporządził:</w:t>
            </w:r>
          </w:p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2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Kierownik Jednostki:</w:t>
            </w:r>
          </w:p>
          <w:p w:rsidR="00F745D6" w:rsidRPr="001F2174" w:rsidRDefault="00F745D6" w:rsidP="001F2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D6" w:rsidRPr="001F2174" w:rsidRDefault="00F745D6" w:rsidP="00FF20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76047F" w:rsidRPr="001F2174" w:rsidRDefault="0076047F">
      <w:pPr>
        <w:rPr>
          <w:rFonts w:ascii="Times New Roman" w:hAnsi="Times New Roman"/>
          <w:sz w:val="18"/>
          <w:szCs w:val="18"/>
        </w:rPr>
      </w:pPr>
    </w:p>
    <w:sectPr w:rsidR="0076047F" w:rsidRPr="001F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D6"/>
    <w:rsid w:val="001F2174"/>
    <w:rsid w:val="0049674A"/>
    <w:rsid w:val="00561B2D"/>
    <w:rsid w:val="006E0440"/>
    <w:rsid w:val="0076047F"/>
    <w:rsid w:val="008D1DD5"/>
    <w:rsid w:val="008F43B1"/>
    <w:rsid w:val="00945550"/>
    <w:rsid w:val="00D17C25"/>
    <w:rsid w:val="00D30001"/>
    <w:rsid w:val="00F04472"/>
    <w:rsid w:val="00F51B7C"/>
    <w:rsid w:val="00F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87C6-B2F6-4A4E-96D0-6534368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imes New Roman,12 pt,Wyjustowany,Pierwszy wiersz:  1,25 cm,Po..."/>
    <w:basedOn w:val="Domylnaczcionkaakapitu"/>
    <w:uiPriority w:val="99"/>
    <w:qFormat/>
    <w:rsid w:val="00F745D6"/>
    <w:rPr>
      <w:rFonts w:ascii="Times New Roman" w:hAnsi="Times New Roman" w:cs="Times New Roman"/>
      <w:b/>
      <w:sz w:val="24"/>
    </w:rPr>
  </w:style>
  <w:style w:type="paragraph" w:customStyle="1" w:styleId="ejw2">
    <w:name w:val="ejw2"/>
    <w:basedOn w:val="Normalny"/>
    <w:link w:val="ejw2Znak"/>
    <w:qFormat/>
    <w:rsid w:val="00F745D6"/>
    <w:pPr>
      <w:spacing w:line="240" w:lineRule="auto"/>
      <w:ind w:left="400"/>
      <w:jc w:val="center"/>
    </w:pPr>
    <w:rPr>
      <w:szCs w:val="24"/>
    </w:rPr>
  </w:style>
  <w:style w:type="character" w:customStyle="1" w:styleId="ejw2Znak">
    <w:name w:val="ejw2 Znak"/>
    <w:basedOn w:val="Domylnaczcionkaakapitu"/>
    <w:link w:val="ejw2"/>
    <w:rsid w:val="00F745D6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Stępień</dc:creator>
  <cp:keywords/>
  <dc:description/>
  <cp:lastModifiedBy>Halina Stępień</cp:lastModifiedBy>
  <cp:revision>2</cp:revision>
  <dcterms:created xsi:type="dcterms:W3CDTF">2017-05-09T10:02:00Z</dcterms:created>
  <dcterms:modified xsi:type="dcterms:W3CDTF">2017-05-09T10:02:00Z</dcterms:modified>
</cp:coreProperties>
</file>