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-495"/>
        <w:tblW w:w="105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"/>
        <w:gridCol w:w="976"/>
        <w:gridCol w:w="426"/>
        <w:gridCol w:w="278"/>
        <w:gridCol w:w="581"/>
        <w:gridCol w:w="1599"/>
        <w:gridCol w:w="259"/>
        <w:gridCol w:w="370"/>
        <w:gridCol w:w="598"/>
        <w:gridCol w:w="284"/>
        <w:gridCol w:w="1417"/>
        <w:gridCol w:w="177"/>
        <w:gridCol w:w="1382"/>
        <w:gridCol w:w="1418"/>
        <w:gridCol w:w="142"/>
      </w:tblGrid>
      <w:tr w:rsidR="000E2D81" w:rsidTr="000E2D81">
        <w:trPr>
          <w:trHeight w:val="567"/>
        </w:trPr>
        <w:tc>
          <w:tcPr>
            <w:tcW w:w="10531" w:type="dxa"/>
            <w:gridSpan w:val="15"/>
            <w:vAlign w:val="center"/>
            <w:hideMark/>
          </w:tcPr>
          <w:p w:rsidR="000E2D81" w:rsidRDefault="000E2D81" w:rsidP="000E2D81">
            <w:pPr>
              <w:ind w:left="4248"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             Załącznik Nr </w:t>
            </w:r>
            <w:r w:rsidR="0046253F">
              <w:rPr>
                <w:sz w:val="20"/>
                <w:szCs w:val="20"/>
                <w:lang w:eastAsia="en-US"/>
              </w:rPr>
              <w:t>3 do Zarządzenia Nr VII/1249/2017</w:t>
            </w:r>
          </w:p>
          <w:p w:rsidR="000E2D81" w:rsidRDefault="000E2D81" w:rsidP="000E2D81">
            <w:pPr>
              <w:ind w:left="3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Prezydenta Miasta Rzeszowa</w:t>
            </w:r>
          </w:p>
          <w:p w:rsidR="000E2D81" w:rsidRDefault="000E2D81" w:rsidP="000E2D81">
            <w:pPr>
              <w:ind w:left="3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                                 </w:t>
            </w:r>
            <w:r w:rsidR="0046253F">
              <w:rPr>
                <w:sz w:val="20"/>
                <w:szCs w:val="20"/>
                <w:lang w:eastAsia="en-US"/>
              </w:rPr>
              <w:t>      z dnia 26 lipca 2017 r.</w:t>
            </w:r>
          </w:p>
          <w:p w:rsidR="000E2D81" w:rsidRDefault="000E2D81" w:rsidP="000E2D81">
            <w:pPr>
              <w:spacing w:before="24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KONKURSOWA</w:t>
            </w:r>
          </w:p>
        </w:tc>
      </w:tr>
      <w:tr w:rsidR="000E2D81" w:rsidTr="000E2D81">
        <w:trPr>
          <w:trHeight w:val="567"/>
        </w:trPr>
        <w:tc>
          <w:tcPr>
            <w:tcW w:w="10531" w:type="dxa"/>
            <w:gridSpan w:val="15"/>
            <w:vAlign w:val="center"/>
            <w:hideMark/>
          </w:tcPr>
          <w:p w:rsidR="000E2D81" w:rsidRDefault="00621D02" w:rsidP="000E2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„PROGRAM WYKRYWANIA ZAKAŻEŃ WIRUSOWEGO ZAPALENIA WĄTROBY TYPU C,  WŚRÓD MIESZKAŃCÓW MIASTA RZESZOWA</w:t>
            </w:r>
            <w:r w:rsidR="000E2D81">
              <w:rPr>
                <w:b/>
                <w:sz w:val="20"/>
                <w:szCs w:val="20"/>
                <w:lang w:eastAsia="en-US"/>
              </w:rPr>
              <w:t>”</w:t>
            </w:r>
          </w:p>
        </w:tc>
      </w:tr>
      <w:tr w:rsidR="000E2D81" w:rsidTr="000E2D81">
        <w:trPr>
          <w:trHeight w:val="80"/>
        </w:trPr>
        <w:tc>
          <w:tcPr>
            <w:tcW w:w="1053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E2D81" w:rsidRDefault="000E2D81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0E2D81" w:rsidTr="000E2D81">
        <w:trPr>
          <w:trHeight w:val="418"/>
        </w:trPr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8505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0E2D81" w:rsidRDefault="000E2D8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Art. 48 oraz art.48b  ustawy z dnia z dnia 27 sierpnia 2004 r. o świadczeniach opieki zdrowotnej finansowanych ze śro</w:t>
            </w:r>
            <w:r w:rsidR="0036528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dków publicznych  (Dz. U. z 2016 r., poz. 1793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zm.).</w:t>
            </w:r>
          </w:p>
        </w:tc>
      </w:tr>
      <w:tr w:rsidR="000E2D81" w:rsidTr="000E2D81">
        <w:trPr>
          <w:trHeight w:val="445"/>
        </w:trPr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Składający ofertę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759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1759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Publiczny zakład opieki zdrowotnej</w:t>
            </w:r>
          </w:p>
        </w:tc>
      </w:tr>
      <w:tr w:rsidR="000E2D81" w:rsidTr="000E2D81">
        <w:trPr>
          <w:trHeight w:val="445"/>
        </w:trPr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759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1759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Niepubliczny zakład opieki zdrowotnej</w:t>
            </w:r>
          </w:p>
        </w:tc>
      </w:tr>
      <w:tr w:rsidR="000E2D81" w:rsidTr="000E2D81">
        <w:trPr>
          <w:trHeight w:val="445"/>
        </w:trPr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759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1759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Osoba wykonująca zawód medyczny w ramach indywidualnej specjalistycznej praktyki lekarskiej</w:t>
            </w:r>
          </w:p>
        </w:tc>
      </w:tr>
      <w:tr w:rsidR="000E2D81" w:rsidTr="000E2D81">
        <w:trPr>
          <w:trHeight w:val="445"/>
        </w:trPr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759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1759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Osoby wykonujące zawód medyczny w ramach grupowej specjalistycznej praktyki lekarskiej</w:t>
            </w:r>
          </w:p>
        </w:tc>
      </w:tr>
      <w:tr w:rsidR="000E2D81" w:rsidTr="000E2D81">
        <w:trPr>
          <w:trHeight w:val="262"/>
        </w:trPr>
        <w:tc>
          <w:tcPr>
            <w:tcW w:w="2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Adresat: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Prezydent Miasta Rzeszowa</w:t>
            </w:r>
          </w:p>
        </w:tc>
      </w:tr>
      <w:tr w:rsidR="000E2D81" w:rsidTr="000E2D81">
        <w:trPr>
          <w:trHeight w:val="62"/>
        </w:trPr>
        <w:tc>
          <w:tcPr>
            <w:tcW w:w="1053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cantSplit/>
          <w:trHeight w:val="332"/>
        </w:trPr>
        <w:tc>
          <w:tcPr>
            <w:tcW w:w="1053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A. Dane ewidencyjne oferenta</w:t>
            </w:r>
          </w:p>
        </w:tc>
      </w:tr>
      <w:tr w:rsidR="000E2D81" w:rsidTr="000E2D81">
        <w:trPr>
          <w:cantSplit/>
          <w:trHeight w:val="34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A1. Dane ewidencyjne i adres wnioskodawcy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7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 Pełna nazwa podmiotu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</w:p>
          <w:bookmarkStart w:id="0" w:name="Tekst3"/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Pieczęć podmiotu</w:t>
            </w:r>
          </w:p>
          <w:bookmarkStart w:id="1" w:name="Tekst4"/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43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 Numer wpisu do rejestru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4. Status prawny podmiotu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45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 Województwo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 Miejscowość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 Kod pocztowy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 Poczta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9. Ulica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10. Nr domu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11. Nr lokalu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13. Faks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  <w:t>4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 xml:space="preserve">14.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E-mail</w:t>
            </w:r>
            <w:proofErr w:type="spellEnd"/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0E2D81" w:rsidTr="000E2D81">
        <w:trPr>
          <w:cantSplit/>
          <w:trHeight w:val="30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A2. Rachunek bankowy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15. Nazwa banku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 Numer rachunku bankowego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cantSplit/>
          <w:trHeight w:val="30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A3. Osoby upoważnione do reprezentowania podmiotu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73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5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17. Imię i Nazwisko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18. Funkcja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cantSplit/>
          <w:trHeight w:val="30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A4. Koordynator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6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19. Imię i Nazwisko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trHeight w:val="62"/>
        </w:trPr>
        <w:tc>
          <w:tcPr>
            <w:tcW w:w="1053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trHeight w:val="322"/>
        </w:trPr>
        <w:tc>
          <w:tcPr>
            <w:tcW w:w="1053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B. Informacja o zasobach kadrowych i rzeczowych</w:t>
            </w:r>
          </w:p>
        </w:tc>
      </w:tr>
      <w:tr w:rsidR="000E2D81" w:rsidTr="000E2D81">
        <w:trPr>
          <w:cantSplit/>
          <w:trHeight w:val="30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B1. Informacja o zasobach kadrowych i kompetencjach osób wykonujących program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7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21. Liczba osób udzielających świadczeń zdrowotnych w ramach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525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 Kwalifikacje zawodowe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trHeight w:val="1605"/>
        </w:trPr>
        <w:tc>
          <w:tcPr>
            <w:tcW w:w="10531" w:type="dxa"/>
            <w:gridSpan w:val="15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odpowiednich polach należy wstawić znak X.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Imię i nazwisko w przypadku składania oferty przez osobę wykonującą zawód medyczny w ramach indywidualnej specjalistycznej praktyki lekarskiej.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przypadku podmiotu wykonującego działalność leczniczą – numer wpisu do organu prowadzącego rejestr podmiotów  wykonujących działalność leczniczą. W pozostałych przypadkach – numer wpisu do właściwego rejestru i oznaczenie organu dokonującego wpisu.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także numer kierunkowy.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imiona i nazwiska osób upoważnionych do reprezentowania i dokonywania zobowiązań finansowych (zawierania umów) w imieniu podmiotu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0E2D81" w:rsidTr="000E2D81">
        <w:trPr>
          <w:trHeight w:val="70"/>
        </w:trPr>
        <w:tc>
          <w:tcPr>
            <w:tcW w:w="105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31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cantSplit/>
          <w:trHeight w:val="30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B2. Informacja o zasobach rzeczowych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13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23. Miejsce realizacji programu – warunki lokalowe; wyposażenie w aparaturę i sprzęt medyczny oraz w środki transportu i łączności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trHeight w:val="70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</w:tbl>
    <w:tbl>
      <w:tblPr>
        <w:tblW w:w="10545" w:type="dxa"/>
        <w:tblInd w:w="-7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2"/>
        <w:gridCol w:w="9771"/>
        <w:gridCol w:w="142"/>
      </w:tblGrid>
      <w:tr w:rsidR="000E2D81" w:rsidTr="000E2D81">
        <w:trPr>
          <w:trHeight w:val="322"/>
        </w:trPr>
        <w:tc>
          <w:tcPr>
            <w:tcW w:w="10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C. Realizacja Programu</w:t>
            </w:r>
          </w:p>
        </w:tc>
      </w:tr>
      <w:tr w:rsidR="000E2D81" w:rsidTr="000E2D81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C1. Cel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1327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24. Informacje o celach działań planowanych w ramach programu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C2. Termin i miejsce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1018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25. Okres realizacji programu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C3. Adresaci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130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26. Informacja o docelowej liczbie adresatów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trHeight w:val="6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C4. Szczegółowy sposób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cantSplit/>
          <w:trHeight w:val="167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 Dokładny opis realizacji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D81" w:rsidRDefault="000E2D8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C5. Harmonogram działań  w zakresie realizacji programu⁶</w:t>
            </w:r>
          </w:p>
        </w:tc>
      </w:tr>
      <w:tr w:rsidR="000E2D81" w:rsidTr="000E2D81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tbl>
            <w:tblPr>
              <w:tblW w:w="978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397"/>
              <w:gridCol w:w="2383"/>
            </w:tblGrid>
            <w:tr w:rsidR="000E2D81">
              <w:trPr>
                <w:cantSplit/>
                <w:trHeight w:val="293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          28. Rodzaj działania (liczba zaproszeń, badań, edukacji zdrowotnej, szkoleń itp.)</w:t>
                  </w: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Miejsce i czas realizacji</w:t>
                  </w:r>
                </w:p>
              </w:tc>
            </w:tr>
            <w:tr w:rsidR="000E2D81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0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59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0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59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0E2D81" w:rsidRDefault="000E2D81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E2D81" w:rsidTr="000E2D81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2D81" w:rsidTr="000E2D81">
        <w:trPr>
          <w:trHeight w:val="392"/>
        </w:trPr>
        <w:tc>
          <w:tcPr>
            <w:tcW w:w="10545" w:type="dxa"/>
            <w:gridSpan w:val="3"/>
          </w:tcPr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wymienić poszczególne działania Programu – rodzaj działania, proszę podać miejsce i czas ich realizacji ,np. liczbę spotkań, liczbę badań, wykaz osób biorących udział w realizacji poszczególnych działań i ich kompetencje oraz wykaz aparatury i sprzętu medycznego.</w:t>
            </w: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tbl>
            <w:tblPr>
              <w:tblW w:w="1053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55"/>
              <w:gridCol w:w="7403"/>
              <w:gridCol w:w="2243"/>
              <w:gridCol w:w="142"/>
            </w:tblGrid>
            <w:tr w:rsidR="000E2D81">
              <w:trPr>
                <w:cantSplit/>
                <w:trHeight w:val="355"/>
              </w:trPr>
              <w:tc>
                <w:tcPr>
                  <w:tcW w:w="1053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D. Kosztorys</w:t>
                  </w:r>
                </w:p>
              </w:tc>
            </w:tr>
            <w:tr w:rsidR="000E2D81">
              <w:trPr>
                <w:cantSplit/>
                <w:trHeight w:val="293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Rodzaj kosztu / wydatku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  <w:t>7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Kwota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Razem</w:t>
                  </w:r>
                </w:p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Cena świadczenia w przeliczen</w:t>
                  </w:r>
                  <w:r w:rsidR="008C4281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iu na 1 osobę objętą Programem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Koszty programu - ogółem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trHeight w:val="55"/>
              </w:trPr>
              <w:tc>
                <w:tcPr>
                  <w:tcW w:w="10530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0E2D81" w:rsidRDefault="000E2D81">
            <w:pPr>
              <w:spacing w:line="254" w:lineRule="auto"/>
              <w:rPr>
                <w:rFonts w:ascii="Arial" w:hAnsi="Arial" w:cs="Arial"/>
                <w:b/>
                <w:bCs/>
                <w:sz w:val="4"/>
                <w:szCs w:val="4"/>
                <w:lang w:eastAsia="en-US"/>
              </w:rPr>
            </w:pPr>
          </w:p>
          <w:tbl>
            <w:tblPr>
              <w:tblW w:w="1042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9"/>
              <w:gridCol w:w="10007"/>
              <w:gridCol w:w="259"/>
            </w:tblGrid>
            <w:tr w:rsidR="000E2D81">
              <w:trPr>
                <w:cantSplit/>
                <w:trHeight w:val="99"/>
              </w:trPr>
              <w:tc>
                <w:tcPr>
                  <w:tcW w:w="104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969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Załączniki:</w:t>
                  </w:r>
                </w:p>
                <w:p w:rsidR="000E2D81" w:rsidRDefault="000E2D81" w:rsidP="00C3767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właściwy dokument stanowiący o podstawie działalności podmiotu – aktualny odpis z odpowiedniego rejestru oraz inne dokumenty informujące o statusie prawnym podmiotu składającego ofertę i umocowaniu osób go reprezentujących  (ważny 3 miesiące od daty uzyskania);</w:t>
                  </w:r>
                </w:p>
                <w:p w:rsidR="000E2D81" w:rsidRDefault="000E2D81" w:rsidP="00C3767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oświadczenie potwierdzające, że w stosunku do podmiotu składającego ofertę nie stwierdzono niezgodnego z przeznaczeniem wykorzystania środków publicznych;</w:t>
                  </w:r>
                </w:p>
                <w:p w:rsidR="000E2D81" w:rsidRDefault="000E2D81" w:rsidP="00C3767C">
                  <w:pPr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dokumenty potwierdzające posiadanie specjalizacji w dziedzinie medycyny odpowiadającej rodzajowi i zakresowi wykonywanych świadczeń zdrowotnych oraz dokumenty potwierdzające prawo do wykonywania zawodu, w odniesieniu do lekarzy mających świadczyć usługi medyczne w ramach programu objętego ofertą konkursową.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841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before="80" w:after="80" w:line="252" w:lineRule="auto"/>
                    <w:ind w:left="228" w:right="2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Oświadczam, że zapoznałem się z treścią ogłoszenia Prezydenta Miasta </w:t>
                  </w:r>
                  <w:r w:rsidR="0046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Rzeszowa z dnia</w:t>
                  </w:r>
                  <w:r w:rsidR="0046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br/>
                    <w:t xml:space="preserve">26 lipca 2017 r.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o otwartym konkursie ofert na realizację programu polityki zdrowotnej pn.: ”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Program </w:t>
                  </w:r>
                  <w:r w:rsidR="008C4281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wykrywania zakażeń wirusowego zapalenia wątroby typu C, wśród mieszkańców miasta Rzeszowa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”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cantSplit/>
                <w:trHeight w:val="790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10650" w:type="dxa"/>
                    <w:tblInd w:w="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"/>
                    <w:gridCol w:w="640"/>
                    <w:gridCol w:w="255"/>
                    <w:gridCol w:w="254"/>
                    <w:gridCol w:w="255"/>
                    <w:gridCol w:w="255"/>
                    <w:gridCol w:w="254"/>
                    <w:gridCol w:w="255"/>
                    <w:gridCol w:w="254"/>
                    <w:gridCol w:w="255"/>
                    <w:gridCol w:w="158"/>
                    <w:gridCol w:w="7550"/>
                    <w:gridCol w:w="143"/>
                  </w:tblGrid>
                  <w:tr w:rsidR="000E2D81">
                    <w:trPr>
                      <w:cantSplit/>
                      <w:trHeight w:val="351"/>
                    </w:trPr>
                    <w:tc>
                      <w:tcPr>
                        <w:tcW w:w="12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29. Data podpisania</w:t>
                        </w:r>
                      </w:p>
                    </w:tc>
                    <w:tc>
                      <w:tcPr>
                        <w:tcW w:w="755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 xml:space="preserve">30. Podpis osób upoważnionych do składania oświadczeń woli w imieniu składającego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br/>
                          <w:t>ofertę</w:t>
                        </w:r>
                      </w:p>
                    </w:tc>
                    <w:tc>
                      <w:tcPr>
                        <w:tcW w:w="14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0E2D81">
                    <w:trPr>
                      <w:cantSplit/>
                      <w:trHeight w:val="480"/>
                    </w:trPr>
                    <w:tc>
                      <w:tcPr>
                        <w:tcW w:w="1065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0E2D81" w:rsidRDefault="000E2D81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7553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0E2D81" w:rsidRDefault="000E2D81">
                        <w:pPr>
                          <w:spacing w:line="256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0E2D81" w:rsidRDefault="000E2D81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0E2D81">
                    <w:trPr>
                      <w:trHeight w:val="70"/>
                    </w:trPr>
                    <w:tc>
                      <w:tcPr>
                        <w:tcW w:w="10654" w:type="dxa"/>
                        <w:gridSpan w:val="13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20" w:color="auto" w:fill="auto"/>
                      </w:tcPr>
                      <w:p w:rsidR="000E2D81" w:rsidRDefault="000E2D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sz w:val="4"/>
                            <w:szCs w:val="4"/>
                            <w:lang w:eastAsia="en-US"/>
                          </w:rPr>
                        </w:pPr>
                      </w:p>
                    </w:tc>
                  </w:tr>
                </w:tbl>
                <w:p w:rsidR="000E2D81" w:rsidRDefault="000E2D81">
                  <w:pPr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2D81">
              <w:trPr>
                <w:trHeight w:val="256"/>
              </w:trPr>
              <w:tc>
                <w:tcPr>
                  <w:tcW w:w="10422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4"/>
                <w:szCs w:val="4"/>
                <w:lang w:eastAsia="en-US"/>
              </w:rPr>
            </w:pPr>
          </w:p>
          <w:tbl>
            <w:tblPr>
              <w:tblW w:w="1006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0E2D81">
              <w:trPr>
                <w:trHeight w:val="519"/>
              </w:trPr>
              <w:tc>
                <w:tcPr>
                  <w:tcW w:w="10065" w:type="dxa"/>
                </w:tcPr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6"/>
                      <w:szCs w:val="6"/>
                      <w:vertAlign w:val="superscript"/>
                      <w:lang w:eastAsia="en-US"/>
                    </w:rPr>
                  </w:pPr>
                </w:p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  <w:t>Objaśnienia:</w:t>
                  </w:r>
                </w:p>
                <w:p w:rsidR="000E2D81" w:rsidRDefault="000E2D8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Należy podać koszty osobowe, rzeczowe oraz pozostałe (wymienić jakie), stanowiące podstawę wyliczenia ceny świadczenia w przeliczeniu na 1 osobę objętą programem.</w:t>
                  </w:r>
                </w:p>
              </w:tc>
            </w:tr>
          </w:tbl>
          <w:p w:rsidR="000E2D81" w:rsidRDefault="000E2D81">
            <w:pPr>
              <w:spacing w:line="254" w:lineRule="auto"/>
              <w:rPr>
                <w:lang w:eastAsia="en-US"/>
              </w:rPr>
            </w:pP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E2D81" w:rsidRDefault="000E2D81">
            <w:pPr>
              <w:widowControl w:val="0"/>
              <w:autoSpaceDE w:val="0"/>
              <w:autoSpaceDN w:val="0"/>
              <w:adjustRightInd w:val="0"/>
              <w:spacing w:line="252" w:lineRule="auto"/>
              <w:ind w:left="-8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2500EF" w:rsidRDefault="002500EF"/>
    <w:sectPr w:rsidR="0025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8BB"/>
    <w:multiLevelType w:val="hybridMultilevel"/>
    <w:tmpl w:val="553EA53C"/>
    <w:lvl w:ilvl="0" w:tplc="804C60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0A"/>
    <w:rsid w:val="000E2D81"/>
    <w:rsid w:val="002500EF"/>
    <w:rsid w:val="0034170A"/>
    <w:rsid w:val="0036528D"/>
    <w:rsid w:val="00451535"/>
    <w:rsid w:val="0046253F"/>
    <w:rsid w:val="00621D02"/>
    <w:rsid w:val="008C4281"/>
    <w:rsid w:val="00E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AEB6-3679-419C-8228-C9FDFD1A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7</cp:revision>
  <dcterms:created xsi:type="dcterms:W3CDTF">2017-07-20T10:33:00Z</dcterms:created>
  <dcterms:modified xsi:type="dcterms:W3CDTF">2017-07-21T12:59:00Z</dcterms:modified>
</cp:coreProperties>
</file>